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B7E46" w14:textId="77777777" w:rsidR="000C3E63" w:rsidRDefault="0030680C">
      <w:pPr>
        <w:ind w:right="-1060"/>
        <w:jc w:val="center"/>
        <w:rPr>
          <w:rFonts w:ascii="Times New Roman" w:eastAsia="Times New Roman" w:hAnsi="Times New Roman" w:cs="Times New Roman"/>
          <w:sz w:val="18"/>
          <w:szCs w:val="18"/>
        </w:rPr>
      </w:pPr>
      <w:bookmarkStart w:id="0" w:name="bookmark=id.gjdgxs" w:colFirst="0" w:colLast="0"/>
      <w:bookmarkEnd w:id="0"/>
      <w:r>
        <w:rPr>
          <w:noProof/>
        </w:rPr>
        <w:drawing>
          <wp:anchor distT="0" distB="0" distL="114300" distR="114300" simplePos="0" relativeHeight="251658240" behindDoc="0" locked="0" layoutInCell="1" hidden="0" allowOverlap="1" wp14:anchorId="1BEB7EA9" wp14:editId="1BEB7EAA">
            <wp:simplePos x="0" y="0"/>
            <wp:positionH relativeFrom="column">
              <wp:posOffset>1151255</wp:posOffset>
            </wp:positionH>
            <wp:positionV relativeFrom="paragraph">
              <wp:posOffset>-583564</wp:posOffset>
            </wp:positionV>
            <wp:extent cx="3639820" cy="1306195"/>
            <wp:effectExtent l="0" t="0" r="0" b="0"/>
            <wp:wrapTopAndBottom distT="0" distB="0"/>
            <wp:docPr id="1534784271" name="image1.png" descr="A logo for a company&#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logo for a company&#10;&#10;Description automatically generated"/>
                    <pic:cNvPicPr preferRelativeResize="0"/>
                  </pic:nvPicPr>
                  <pic:blipFill>
                    <a:blip r:embed="rId10"/>
                    <a:srcRect/>
                    <a:stretch>
                      <a:fillRect/>
                    </a:stretch>
                  </pic:blipFill>
                  <pic:spPr>
                    <a:xfrm>
                      <a:off x="0" y="0"/>
                      <a:ext cx="3639820" cy="1306195"/>
                    </a:xfrm>
                    <a:prstGeom prst="rect">
                      <a:avLst/>
                    </a:prstGeom>
                    <a:ln/>
                  </pic:spPr>
                </pic:pic>
              </a:graphicData>
            </a:graphic>
          </wp:anchor>
        </w:drawing>
      </w:r>
    </w:p>
    <w:p w14:paraId="1BEB7E47" w14:textId="77777777" w:rsidR="000C3E63" w:rsidRDefault="0030680C">
      <w:pPr>
        <w:jc w:val="center"/>
        <w:rPr>
          <w:rFonts w:ascii="Times New Roman" w:eastAsia="Times New Roman" w:hAnsi="Times New Roman" w:cs="Times New Roman"/>
          <w:sz w:val="24"/>
          <w:szCs w:val="24"/>
        </w:rPr>
      </w:pPr>
      <w:r>
        <w:rPr>
          <w:rFonts w:ascii="Times New Roman" w:eastAsia="Times New Roman" w:hAnsi="Times New Roman" w:cs="Times New Roman"/>
          <w:b/>
          <w:sz w:val="30"/>
          <w:szCs w:val="30"/>
          <w:u w:val="single"/>
        </w:rPr>
        <w:t>Corporate Growth Company Award $25M - $75M Nomination Form</w:t>
      </w:r>
      <w:r>
        <w:rPr>
          <w:rFonts w:ascii="Times New Roman" w:eastAsia="Times New Roman" w:hAnsi="Times New Roman" w:cs="Times New Roman"/>
          <w:b/>
          <w:sz w:val="24"/>
          <w:szCs w:val="24"/>
        </w:rPr>
        <w:br/>
        <w:t>for the 2023 ACG Corporate Growth Awards</w:t>
      </w:r>
      <w:r>
        <w:rPr>
          <w:rFonts w:ascii="Times New Roman" w:eastAsia="Times New Roman" w:hAnsi="Times New Roman" w:cs="Times New Roman"/>
          <w:sz w:val="24"/>
          <w:szCs w:val="24"/>
        </w:rPr>
        <w:br/>
        <w:t>Deadline for submission:  April 25, 2024</w:t>
      </w:r>
    </w:p>
    <w:p w14:paraId="1BEB7E48" w14:textId="77777777" w:rsidR="000C3E63" w:rsidRDefault="000C3E63">
      <w:pPr>
        <w:pBdr>
          <w:top w:val="nil"/>
          <w:left w:val="nil"/>
          <w:bottom w:val="nil"/>
          <w:right w:val="nil"/>
          <w:between w:val="nil"/>
        </w:pBdr>
        <w:rPr>
          <w:rFonts w:ascii="Times New Roman" w:eastAsia="Times New Roman" w:hAnsi="Times New Roman" w:cs="Times New Roman"/>
          <w:color w:val="000000"/>
          <w:sz w:val="20"/>
          <w:szCs w:val="20"/>
        </w:rPr>
      </w:pPr>
    </w:p>
    <w:p w14:paraId="1BEB7E49" w14:textId="77777777" w:rsidR="000C3E63" w:rsidRDefault="0030680C">
      <w:pPr>
        <w:jc w:val="both"/>
        <w:rPr>
          <w:rFonts w:ascii="Times New Roman" w:eastAsia="Times New Roman" w:hAnsi="Times New Roman" w:cs="Times New Roman"/>
        </w:rPr>
      </w:pPr>
      <w:r>
        <w:rPr>
          <w:rFonts w:ascii="Times New Roman" w:eastAsia="Times New Roman" w:hAnsi="Times New Roman" w:cs="Times New Roman"/>
        </w:rPr>
        <w:t>ACG National Capital will recognize a Greater Washington-based company that has exhibited consistent and sustainable growth.  Selection criteria will include factors such as profitability, financial performance, milestones achieved and accomplishments that have fueled growth, etc.  The award nominees must have at least $25M and less than $75M in revenue for 2023.</w:t>
      </w:r>
      <w:r>
        <w:rPr>
          <w:color w:val="000000"/>
        </w:rPr>
        <w:t> </w:t>
      </w:r>
    </w:p>
    <w:p w14:paraId="1BEB7E4A" w14:textId="77777777" w:rsidR="000C3E63" w:rsidRDefault="000C3E63">
      <w:pPr>
        <w:rPr>
          <w:rFonts w:ascii="Times New Roman" w:eastAsia="Times New Roman" w:hAnsi="Times New Roman" w:cs="Times New Roman"/>
          <w:b/>
          <w:i/>
        </w:rPr>
      </w:pPr>
    </w:p>
    <w:p w14:paraId="1BEB7E4B" w14:textId="77777777" w:rsidR="000C3E63" w:rsidRDefault="000C3E63">
      <w:pPr>
        <w:rPr>
          <w:rFonts w:ascii="Times New Roman" w:eastAsia="Times New Roman" w:hAnsi="Times New Roman" w:cs="Times New Roman"/>
        </w:rPr>
      </w:pPr>
    </w:p>
    <w:p w14:paraId="1BEB7E4C" w14:textId="77777777" w:rsidR="000C3E63" w:rsidRDefault="0030680C">
      <w:pPr>
        <w:rPr>
          <w:rFonts w:ascii="Times New Roman" w:eastAsia="Times New Roman" w:hAnsi="Times New Roman" w:cs="Times New Roman"/>
          <w:b/>
          <w:i/>
        </w:rPr>
      </w:pPr>
      <w:r>
        <w:rPr>
          <w:rFonts w:ascii="Times New Roman" w:eastAsia="Times New Roman" w:hAnsi="Times New Roman" w:cs="Times New Roman"/>
          <w:b/>
          <w:i/>
        </w:rPr>
        <w:t>Please submit the following information.</w:t>
      </w:r>
    </w:p>
    <w:tbl>
      <w:tblPr>
        <w:tblStyle w:val="a"/>
        <w:tblW w:w="9376" w:type="dxa"/>
        <w:tblBorders>
          <w:top w:val="nil"/>
          <w:left w:val="nil"/>
          <w:bottom w:val="nil"/>
          <w:right w:val="nil"/>
          <w:insideH w:val="nil"/>
          <w:insideV w:val="nil"/>
        </w:tblBorders>
        <w:tblLayout w:type="fixed"/>
        <w:tblLook w:val="0400" w:firstRow="0" w:lastRow="0" w:firstColumn="0" w:lastColumn="0" w:noHBand="0" w:noVBand="1"/>
      </w:tblPr>
      <w:tblGrid>
        <w:gridCol w:w="1243"/>
        <w:gridCol w:w="3068"/>
        <w:gridCol w:w="2259"/>
        <w:gridCol w:w="2806"/>
      </w:tblGrid>
      <w:tr w:rsidR="000C3E63" w14:paraId="1BEB7E51" w14:textId="77777777">
        <w:trPr>
          <w:trHeight w:val="312"/>
        </w:trPr>
        <w:tc>
          <w:tcPr>
            <w:tcW w:w="1243" w:type="dxa"/>
            <w:vAlign w:val="center"/>
          </w:tcPr>
          <w:p w14:paraId="1BEB7E4D" w14:textId="77777777" w:rsidR="000C3E63" w:rsidRDefault="0030680C">
            <w:pPr>
              <w:rPr>
                <w:rFonts w:ascii="Times New Roman" w:eastAsia="Times New Roman" w:hAnsi="Times New Roman" w:cs="Times New Roman"/>
              </w:rPr>
            </w:pPr>
            <w:r>
              <w:rPr>
                <w:rFonts w:ascii="Times New Roman" w:eastAsia="Times New Roman" w:hAnsi="Times New Roman" w:cs="Times New Roman"/>
                <w:b/>
              </w:rPr>
              <w:t>Nominator</w:t>
            </w:r>
          </w:p>
        </w:tc>
        <w:tc>
          <w:tcPr>
            <w:tcW w:w="3068" w:type="dxa"/>
            <w:tcBorders>
              <w:bottom w:val="single" w:sz="4" w:space="0" w:color="000000"/>
            </w:tcBorders>
            <w:vAlign w:val="center"/>
          </w:tcPr>
          <w:p w14:paraId="1BEB7E4E" w14:textId="77777777" w:rsidR="000C3E63" w:rsidRDefault="000C3E63">
            <w:pPr>
              <w:rPr>
                <w:rFonts w:ascii="Times New Roman" w:eastAsia="Times New Roman" w:hAnsi="Times New Roman" w:cs="Times New Roman"/>
              </w:rPr>
            </w:pPr>
          </w:p>
        </w:tc>
        <w:tc>
          <w:tcPr>
            <w:tcW w:w="2259" w:type="dxa"/>
            <w:vAlign w:val="center"/>
          </w:tcPr>
          <w:p w14:paraId="1BEB7E4F" w14:textId="77777777" w:rsidR="000C3E63" w:rsidRDefault="0030680C">
            <w:pPr>
              <w:rPr>
                <w:rFonts w:ascii="Times New Roman" w:eastAsia="Times New Roman" w:hAnsi="Times New Roman" w:cs="Times New Roman"/>
              </w:rPr>
            </w:pPr>
            <w:r>
              <w:rPr>
                <w:rFonts w:ascii="Times New Roman" w:eastAsia="Times New Roman" w:hAnsi="Times New Roman" w:cs="Times New Roman"/>
                <w:b/>
              </w:rPr>
              <w:t>Nominated Company</w:t>
            </w:r>
          </w:p>
        </w:tc>
        <w:tc>
          <w:tcPr>
            <w:tcW w:w="2806" w:type="dxa"/>
            <w:tcBorders>
              <w:bottom w:val="single" w:sz="4" w:space="0" w:color="000000"/>
            </w:tcBorders>
            <w:vAlign w:val="center"/>
          </w:tcPr>
          <w:p w14:paraId="1BEB7E50" w14:textId="77777777" w:rsidR="000C3E63" w:rsidRDefault="000C3E63">
            <w:pPr>
              <w:rPr>
                <w:rFonts w:ascii="Times New Roman" w:eastAsia="Times New Roman" w:hAnsi="Times New Roman" w:cs="Times New Roman"/>
              </w:rPr>
            </w:pPr>
          </w:p>
        </w:tc>
      </w:tr>
      <w:tr w:rsidR="000C3E63" w14:paraId="1BEB7E56" w14:textId="77777777">
        <w:trPr>
          <w:trHeight w:val="290"/>
        </w:trPr>
        <w:tc>
          <w:tcPr>
            <w:tcW w:w="1243" w:type="dxa"/>
            <w:vAlign w:val="center"/>
          </w:tcPr>
          <w:p w14:paraId="1BEB7E52" w14:textId="77777777" w:rsidR="000C3E63" w:rsidRDefault="0030680C">
            <w:pPr>
              <w:rPr>
                <w:rFonts w:ascii="Times New Roman" w:eastAsia="Times New Roman" w:hAnsi="Times New Roman" w:cs="Times New Roman"/>
              </w:rPr>
            </w:pPr>
            <w:r>
              <w:rPr>
                <w:rFonts w:ascii="Times New Roman" w:eastAsia="Times New Roman" w:hAnsi="Times New Roman" w:cs="Times New Roman"/>
              </w:rPr>
              <w:t>Name</w:t>
            </w:r>
          </w:p>
        </w:tc>
        <w:tc>
          <w:tcPr>
            <w:tcW w:w="3068" w:type="dxa"/>
            <w:tcBorders>
              <w:top w:val="single" w:sz="4" w:space="0" w:color="000000"/>
              <w:bottom w:val="single" w:sz="4" w:space="0" w:color="000000"/>
            </w:tcBorders>
            <w:vAlign w:val="center"/>
          </w:tcPr>
          <w:p w14:paraId="1BEB7E53" w14:textId="77777777" w:rsidR="000C3E63" w:rsidRDefault="000C3E63">
            <w:pPr>
              <w:rPr>
                <w:rFonts w:ascii="Times New Roman" w:eastAsia="Times New Roman" w:hAnsi="Times New Roman" w:cs="Times New Roman"/>
              </w:rPr>
            </w:pPr>
          </w:p>
        </w:tc>
        <w:tc>
          <w:tcPr>
            <w:tcW w:w="2259" w:type="dxa"/>
            <w:vAlign w:val="center"/>
          </w:tcPr>
          <w:p w14:paraId="1BEB7E54" w14:textId="77777777" w:rsidR="000C3E63" w:rsidRDefault="0030680C">
            <w:pPr>
              <w:rPr>
                <w:rFonts w:ascii="Times New Roman" w:eastAsia="Times New Roman" w:hAnsi="Times New Roman" w:cs="Times New Roman"/>
              </w:rPr>
            </w:pPr>
            <w:r>
              <w:rPr>
                <w:rFonts w:ascii="Times New Roman" w:eastAsia="Times New Roman" w:hAnsi="Times New Roman" w:cs="Times New Roman"/>
              </w:rPr>
              <w:t>Company Name</w:t>
            </w:r>
          </w:p>
        </w:tc>
        <w:tc>
          <w:tcPr>
            <w:tcW w:w="2806" w:type="dxa"/>
            <w:tcBorders>
              <w:top w:val="single" w:sz="4" w:space="0" w:color="000000"/>
              <w:bottom w:val="single" w:sz="4" w:space="0" w:color="000000"/>
            </w:tcBorders>
            <w:vAlign w:val="center"/>
          </w:tcPr>
          <w:p w14:paraId="1BEB7E55" w14:textId="77777777" w:rsidR="000C3E63" w:rsidRDefault="000C3E63">
            <w:pPr>
              <w:rPr>
                <w:rFonts w:ascii="Times New Roman" w:eastAsia="Times New Roman" w:hAnsi="Times New Roman" w:cs="Times New Roman"/>
              </w:rPr>
            </w:pPr>
          </w:p>
        </w:tc>
      </w:tr>
      <w:tr w:rsidR="000C3E63" w14:paraId="1BEB7E5B" w14:textId="77777777">
        <w:trPr>
          <w:trHeight w:val="312"/>
        </w:trPr>
        <w:tc>
          <w:tcPr>
            <w:tcW w:w="1243" w:type="dxa"/>
            <w:vAlign w:val="center"/>
          </w:tcPr>
          <w:p w14:paraId="1BEB7E57" w14:textId="77777777" w:rsidR="000C3E63" w:rsidRDefault="0030680C">
            <w:pPr>
              <w:rPr>
                <w:rFonts w:ascii="Times New Roman" w:eastAsia="Times New Roman" w:hAnsi="Times New Roman" w:cs="Times New Roman"/>
              </w:rPr>
            </w:pPr>
            <w:r>
              <w:rPr>
                <w:rFonts w:ascii="Times New Roman" w:eastAsia="Times New Roman" w:hAnsi="Times New Roman" w:cs="Times New Roman"/>
              </w:rPr>
              <w:t>Company</w:t>
            </w:r>
          </w:p>
        </w:tc>
        <w:tc>
          <w:tcPr>
            <w:tcW w:w="3068" w:type="dxa"/>
            <w:tcBorders>
              <w:top w:val="single" w:sz="4" w:space="0" w:color="000000"/>
              <w:bottom w:val="single" w:sz="4" w:space="0" w:color="000000"/>
            </w:tcBorders>
            <w:vAlign w:val="center"/>
          </w:tcPr>
          <w:p w14:paraId="1BEB7E58" w14:textId="77777777" w:rsidR="000C3E63" w:rsidRDefault="000C3E63">
            <w:pPr>
              <w:rPr>
                <w:rFonts w:ascii="Times New Roman" w:eastAsia="Times New Roman" w:hAnsi="Times New Roman" w:cs="Times New Roman"/>
              </w:rPr>
            </w:pPr>
          </w:p>
        </w:tc>
        <w:tc>
          <w:tcPr>
            <w:tcW w:w="2259" w:type="dxa"/>
            <w:vAlign w:val="center"/>
          </w:tcPr>
          <w:p w14:paraId="1BEB7E59" w14:textId="77777777" w:rsidR="000C3E63" w:rsidRDefault="0030680C">
            <w:pPr>
              <w:rPr>
                <w:rFonts w:ascii="Times New Roman" w:eastAsia="Times New Roman" w:hAnsi="Times New Roman" w:cs="Times New Roman"/>
              </w:rPr>
            </w:pPr>
            <w:r>
              <w:rPr>
                <w:rFonts w:ascii="Times New Roman" w:eastAsia="Times New Roman" w:hAnsi="Times New Roman" w:cs="Times New Roman"/>
              </w:rPr>
              <w:t>Contact Person</w:t>
            </w:r>
          </w:p>
        </w:tc>
        <w:tc>
          <w:tcPr>
            <w:tcW w:w="2806" w:type="dxa"/>
            <w:tcBorders>
              <w:top w:val="single" w:sz="4" w:space="0" w:color="000000"/>
              <w:bottom w:val="single" w:sz="4" w:space="0" w:color="000000"/>
            </w:tcBorders>
            <w:vAlign w:val="center"/>
          </w:tcPr>
          <w:p w14:paraId="1BEB7E5A" w14:textId="77777777" w:rsidR="000C3E63" w:rsidRDefault="000C3E63">
            <w:pPr>
              <w:rPr>
                <w:rFonts w:ascii="Times New Roman" w:eastAsia="Times New Roman" w:hAnsi="Times New Roman" w:cs="Times New Roman"/>
              </w:rPr>
            </w:pPr>
          </w:p>
        </w:tc>
      </w:tr>
      <w:tr w:rsidR="000C3E63" w14:paraId="1BEB7E60" w14:textId="77777777">
        <w:trPr>
          <w:trHeight w:val="312"/>
        </w:trPr>
        <w:tc>
          <w:tcPr>
            <w:tcW w:w="1243" w:type="dxa"/>
            <w:vAlign w:val="center"/>
          </w:tcPr>
          <w:p w14:paraId="1BEB7E5C" w14:textId="77777777" w:rsidR="000C3E63" w:rsidRDefault="0030680C">
            <w:pPr>
              <w:rPr>
                <w:rFonts w:ascii="Times New Roman" w:eastAsia="Times New Roman" w:hAnsi="Times New Roman" w:cs="Times New Roman"/>
              </w:rPr>
            </w:pPr>
            <w:r>
              <w:rPr>
                <w:rFonts w:ascii="Times New Roman" w:eastAsia="Times New Roman" w:hAnsi="Times New Roman" w:cs="Times New Roman"/>
              </w:rPr>
              <w:t>Phone</w:t>
            </w:r>
          </w:p>
        </w:tc>
        <w:tc>
          <w:tcPr>
            <w:tcW w:w="3068" w:type="dxa"/>
            <w:tcBorders>
              <w:top w:val="single" w:sz="4" w:space="0" w:color="000000"/>
              <w:bottom w:val="single" w:sz="4" w:space="0" w:color="000000"/>
            </w:tcBorders>
            <w:vAlign w:val="center"/>
          </w:tcPr>
          <w:p w14:paraId="1BEB7E5D" w14:textId="77777777" w:rsidR="000C3E63" w:rsidRDefault="000C3E63">
            <w:pPr>
              <w:rPr>
                <w:rFonts w:ascii="Times New Roman" w:eastAsia="Times New Roman" w:hAnsi="Times New Roman" w:cs="Times New Roman"/>
              </w:rPr>
            </w:pPr>
          </w:p>
        </w:tc>
        <w:tc>
          <w:tcPr>
            <w:tcW w:w="2259" w:type="dxa"/>
            <w:vAlign w:val="center"/>
          </w:tcPr>
          <w:p w14:paraId="1BEB7E5E" w14:textId="77777777" w:rsidR="000C3E63" w:rsidRDefault="0030680C">
            <w:pPr>
              <w:rPr>
                <w:rFonts w:ascii="Times New Roman" w:eastAsia="Times New Roman" w:hAnsi="Times New Roman" w:cs="Times New Roman"/>
              </w:rPr>
            </w:pPr>
            <w:r>
              <w:rPr>
                <w:rFonts w:ascii="Times New Roman" w:eastAsia="Times New Roman" w:hAnsi="Times New Roman" w:cs="Times New Roman"/>
              </w:rPr>
              <w:t>Phone</w:t>
            </w:r>
          </w:p>
        </w:tc>
        <w:tc>
          <w:tcPr>
            <w:tcW w:w="2806" w:type="dxa"/>
            <w:tcBorders>
              <w:top w:val="single" w:sz="4" w:space="0" w:color="000000"/>
              <w:bottom w:val="single" w:sz="4" w:space="0" w:color="000000"/>
            </w:tcBorders>
            <w:vAlign w:val="center"/>
          </w:tcPr>
          <w:p w14:paraId="1BEB7E5F" w14:textId="77777777" w:rsidR="000C3E63" w:rsidRDefault="000C3E63">
            <w:pPr>
              <w:rPr>
                <w:rFonts w:ascii="Times New Roman" w:eastAsia="Times New Roman" w:hAnsi="Times New Roman" w:cs="Times New Roman"/>
              </w:rPr>
            </w:pPr>
          </w:p>
        </w:tc>
      </w:tr>
      <w:tr w:rsidR="000C3E63" w14:paraId="1BEB7E65" w14:textId="77777777">
        <w:trPr>
          <w:trHeight w:val="312"/>
        </w:trPr>
        <w:tc>
          <w:tcPr>
            <w:tcW w:w="1243" w:type="dxa"/>
            <w:vAlign w:val="center"/>
          </w:tcPr>
          <w:p w14:paraId="1BEB7E61" w14:textId="77777777" w:rsidR="000C3E63" w:rsidRDefault="0030680C">
            <w:pPr>
              <w:rPr>
                <w:rFonts w:ascii="Times New Roman" w:eastAsia="Times New Roman" w:hAnsi="Times New Roman" w:cs="Times New Roman"/>
              </w:rPr>
            </w:pPr>
            <w:r>
              <w:rPr>
                <w:rFonts w:ascii="Times New Roman" w:eastAsia="Times New Roman" w:hAnsi="Times New Roman" w:cs="Times New Roman"/>
              </w:rPr>
              <w:t>Email</w:t>
            </w:r>
          </w:p>
        </w:tc>
        <w:tc>
          <w:tcPr>
            <w:tcW w:w="3068" w:type="dxa"/>
            <w:tcBorders>
              <w:top w:val="single" w:sz="4" w:space="0" w:color="000000"/>
              <w:bottom w:val="single" w:sz="4" w:space="0" w:color="000000"/>
            </w:tcBorders>
            <w:vAlign w:val="center"/>
          </w:tcPr>
          <w:p w14:paraId="1BEB7E62" w14:textId="77777777" w:rsidR="000C3E63" w:rsidRDefault="000C3E63">
            <w:pPr>
              <w:rPr>
                <w:rFonts w:ascii="Times New Roman" w:eastAsia="Times New Roman" w:hAnsi="Times New Roman" w:cs="Times New Roman"/>
              </w:rPr>
            </w:pPr>
          </w:p>
        </w:tc>
        <w:tc>
          <w:tcPr>
            <w:tcW w:w="2259" w:type="dxa"/>
            <w:vAlign w:val="center"/>
          </w:tcPr>
          <w:p w14:paraId="1BEB7E63" w14:textId="77777777" w:rsidR="000C3E63" w:rsidRDefault="0030680C">
            <w:pPr>
              <w:rPr>
                <w:rFonts w:ascii="Times New Roman" w:eastAsia="Times New Roman" w:hAnsi="Times New Roman" w:cs="Times New Roman"/>
              </w:rPr>
            </w:pPr>
            <w:r>
              <w:rPr>
                <w:rFonts w:ascii="Times New Roman" w:eastAsia="Times New Roman" w:hAnsi="Times New Roman" w:cs="Times New Roman"/>
              </w:rPr>
              <w:t>Email</w:t>
            </w:r>
          </w:p>
        </w:tc>
        <w:tc>
          <w:tcPr>
            <w:tcW w:w="2806" w:type="dxa"/>
            <w:tcBorders>
              <w:top w:val="single" w:sz="4" w:space="0" w:color="000000"/>
              <w:bottom w:val="single" w:sz="4" w:space="0" w:color="000000"/>
            </w:tcBorders>
            <w:vAlign w:val="center"/>
          </w:tcPr>
          <w:p w14:paraId="1BEB7E64" w14:textId="77777777" w:rsidR="000C3E63" w:rsidRDefault="000C3E63">
            <w:pPr>
              <w:rPr>
                <w:rFonts w:ascii="Times New Roman" w:eastAsia="Times New Roman" w:hAnsi="Times New Roman" w:cs="Times New Roman"/>
              </w:rPr>
            </w:pPr>
          </w:p>
        </w:tc>
      </w:tr>
    </w:tbl>
    <w:p w14:paraId="1BEB7E66" w14:textId="77777777" w:rsidR="000C3E63" w:rsidRDefault="000C3E63">
      <w:pPr>
        <w:rPr>
          <w:rFonts w:ascii="Times New Roman" w:eastAsia="Times New Roman" w:hAnsi="Times New Roman" w:cs="Times New Roman"/>
        </w:rPr>
      </w:pPr>
    </w:p>
    <w:p w14:paraId="1BEB7E67" w14:textId="77777777" w:rsidR="000C3E63" w:rsidRDefault="0030680C">
      <w:pPr>
        <w:rPr>
          <w:rFonts w:ascii="Times New Roman" w:eastAsia="Times New Roman" w:hAnsi="Times New Roman" w:cs="Times New Roman"/>
          <w:b/>
        </w:rPr>
      </w:pPr>
      <w:r>
        <w:rPr>
          <w:rFonts w:ascii="Times New Roman" w:eastAsia="Times New Roman" w:hAnsi="Times New Roman" w:cs="Times New Roman"/>
          <w:b/>
        </w:rPr>
        <w:t>Financial and headcount growth:</w:t>
      </w:r>
    </w:p>
    <w:p w14:paraId="1BEB7E68" w14:textId="77777777" w:rsidR="000C3E63" w:rsidRDefault="0030680C">
      <w:pPr>
        <w:jc w:val="both"/>
        <w:rPr>
          <w:rFonts w:ascii="Times New Roman" w:eastAsia="Times New Roman" w:hAnsi="Times New Roman" w:cs="Times New Roman"/>
        </w:rPr>
      </w:pPr>
      <w:r>
        <w:rPr>
          <w:rFonts w:ascii="Times New Roman" w:eastAsia="Times New Roman" w:hAnsi="Times New Roman" w:cs="Times New Roman"/>
        </w:rPr>
        <w:t>Evaluated over a three-year period. Please complete for all years. If numbers are not available, please provide an estimate. Also, indicate if financials have been or will be audited or reviewed for the respective year by selecting an option within the drop-down menu.</w:t>
      </w:r>
    </w:p>
    <w:p w14:paraId="1BEB7E69" w14:textId="77777777" w:rsidR="000C3E63" w:rsidRDefault="000C3E63">
      <w:pPr>
        <w:rPr>
          <w:rFonts w:ascii="Times New Roman" w:eastAsia="Times New Roman" w:hAnsi="Times New Roman" w:cs="Times New Roman"/>
        </w:rPr>
      </w:pPr>
    </w:p>
    <w:tbl>
      <w:tblPr>
        <w:tblStyle w:val="a0"/>
        <w:tblpPr w:leftFromText="187" w:rightFromText="187" w:vertAnchor="text" w:tblpY="102"/>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2613"/>
        <w:gridCol w:w="1799"/>
        <w:gridCol w:w="2339"/>
        <w:gridCol w:w="1889"/>
      </w:tblGrid>
      <w:tr w:rsidR="000C3E63" w14:paraId="1BEB7E6F" w14:textId="77777777">
        <w:tc>
          <w:tcPr>
            <w:tcW w:w="715" w:type="dxa"/>
            <w:vAlign w:val="center"/>
          </w:tcPr>
          <w:p w14:paraId="1BEB7E6A" w14:textId="77777777" w:rsidR="000C3E63" w:rsidRDefault="0030680C">
            <w:pPr>
              <w:jc w:val="center"/>
              <w:rPr>
                <w:rFonts w:ascii="Times New Roman" w:eastAsia="Times New Roman" w:hAnsi="Times New Roman" w:cs="Times New Roman"/>
                <w:b/>
              </w:rPr>
            </w:pPr>
            <w:r>
              <w:rPr>
                <w:rFonts w:ascii="Times New Roman" w:eastAsia="Times New Roman" w:hAnsi="Times New Roman" w:cs="Times New Roman"/>
                <w:b/>
              </w:rPr>
              <w:t>Year</w:t>
            </w:r>
          </w:p>
        </w:tc>
        <w:tc>
          <w:tcPr>
            <w:tcW w:w="2613" w:type="dxa"/>
            <w:vAlign w:val="center"/>
          </w:tcPr>
          <w:p w14:paraId="1BEB7E6B" w14:textId="77777777" w:rsidR="000C3E63" w:rsidRDefault="0030680C">
            <w:pPr>
              <w:jc w:val="center"/>
              <w:rPr>
                <w:rFonts w:ascii="Times New Roman" w:eastAsia="Times New Roman" w:hAnsi="Times New Roman" w:cs="Times New Roman"/>
                <w:b/>
              </w:rPr>
            </w:pPr>
            <w:r>
              <w:rPr>
                <w:rFonts w:ascii="Times New Roman" w:eastAsia="Times New Roman" w:hAnsi="Times New Roman" w:cs="Times New Roman"/>
                <w:b/>
              </w:rPr>
              <w:t>Financials</w:t>
            </w:r>
          </w:p>
        </w:tc>
        <w:tc>
          <w:tcPr>
            <w:tcW w:w="1799" w:type="dxa"/>
            <w:vAlign w:val="center"/>
          </w:tcPr>
          <w:p w14:paraId="1BEB7E6C" w14:textId="77777777" w:rsidR="000C3E63" w:rsidRDefault="0030680C">
            <w:pPr>
              <w:jc w:val="center"/>
              <w:rPr>
                <w:rFonts w:ascii="Times New Roman" w:eastAsia="Times New Roman" w:hAnsi="Times New Roman" w:cs="Times New Roman"/>
                <w:b/>
              </w:rPr>
            </w:pPr>
            <w:r>
              <w:rPr>
                <w:rFonts w:ascii="Times New Roman" w:eastAsia="Times New Roman" w:hAnsi="Times New Roman" w:cs="Times New Roman"/>
                <w:b/>
              </w:rPr>
              <w:t>Revenue</w:t>
            </w:r>
          </w:p>
        </w:tc>
        <w:tc>
          <w:tcPr>
            <w:tcW w:w="2339" w:type="dxa"/>
            <w:vAlign w:val="center"/>
          </w:tcPr>
          <w:p w14:paraId="1BEB7E6D" w14:textId="77777777" w:rsidR="000C3E63" w:rsidRDefault="0030680C">
            <w:pPr>
              <w:jc w:val="center"/>
              <w:rPr>
                <w:rFonts w:ascii="Times New Roman" w:eastAsia="Times New Roman" w:hAnsi="Times New Roman" w:cs="Times New Roman"/>
                <w:b/>
              </w:rPr>
            </w:pPr>
            <w:r>
              <w:rPr>
                <w:rFonts w:ascii="Times New Roman" w:eastAsia="Times New Roman" w:hAnsi="Times New Roman" w:cs="Times New Roman"/>
                <w:b/>
              </w:rPr>
              <w:t>Reported EBITDA %</w:t>
            </w:r>
          </w:p>
        </w:tc>
        <w:tc>
          <w:tcPr>
            <w:tcW w:w="1889" w:type="dxa"/>
            <w:vAlign w:val="center"/>
          </w:tcPr>
          <w:p w14:paraId="1BEB7E6E" w14:textId="77777777" w:rsidR="000C3E63" w:rsidRDefault="0030680C">
            <w:pPr>
              <w:jc w:val="center"/>
              <w:rPr>
                <w:rFonts w:ascii="Times New Roman" w:eastAsia="Times New Roman" w:hAnsi="Times New Roman" w:cs="Times New Roman"/>
                <w:b/>
              </w:rPr>
            </w:pPr>
            <w:r>
              <w:rPr>
                <w:rFonts w:ascii="Times New Roman" w:eastAsia="Times New Roman" w:hAnsi="Times New Roman" w:cs="Times New Roman"/>
                <w:b/>
              </w:rPr>
              <w:t>Headcount (employees)</w:t>
            </w:r>
          </w:p>
        </w:tc>
      </w:tr>
      <w:tr w:rsidR="000C3E63" w14:paraId="1BEB7E78" w14:textId="77777777">
        <w:trPr>
          <w:trHeight w:val="730"/>
        </w:trPr>
        <w:tc>
          <w:tcPr>
            <w:tcW w:w="715" w:type="dxa"/>
            <w:vAlign w:val="center"/>
          </w:tcPr>
          <w:p w14:paraId="1BEB7E70" w14:textId="77777777" w:rsidR="000C3E63" w:rsidRDefault="0030680C">
            <w:pPr>
              <w:rPr>
                <w:rFonts w:ascii="Times New Roman" w:eastAsia="Times New Roman" w:hAnsi="Times New Roman" w:cs="Times New Roman"/>
                <w:b/>
              </w:rPr>
            </w:pPr>
            <w:r>
              <w:rPr>
                <w:rFonts w:ascii="Times New Roman" w:eastAsia="Times New Roman" w:hAnsi="Times New Roman" w:cs="Times New Roman"/>
                <w:b/>
              </w:rPr>
              <w:t>2023</w:t>
            </w:r>
          </w:p>
        </w:tc>
        <w:tc>
          <w:tcPr>
            <w:tcW w:w="2613" w:type="dxa"/>
            <w:vAlign w:val="center"/>
          </w:tcPr>
          <w:p w14:paraId="1BEB7E71" w14:textId="77777777" w:rsidR="000C3E63" w:rsidRDefault="000C3E63">
            <w:pPr>
              <w:rPr>
                <w:rFonts w:ascii="Times New Roman" w:eastAsia="Times New Roman" w:hAnsi="Times New Roman" w:cs="Times New Roman"/>
              </w:rPr>
            </w:pPr>
          </w:p>
          <w:p w14:paraId="1BEB7E72" w14:textId="77777777" w:rsidR="000C3E63" w:rsidRDefault="0030680C">
            <w:pPr>
              <w:rPr>
                <w:rFonts w:ascii="Times New Roman" w:eastAsia="Times New Roman" w:hAnsi="Times New Roman" w:cs="Times New Roman"/>
              </w:rPr>
            </w:pPr>
            <w:r>
              <w:rPr>
                <w:color w:val="666666"/>
              </w:rPr>
              <w:t>Choose an item.</w:t>
            </w:r>
          </w:p>
          <w:p w14:paraId="1BEB7E73" w14:textId="77777777" w:rsidR="000C3E63" w:rsidRDefault="000C3E63">
            <w:pPr>
              <w:rPr>
                <w:rFonts w:ascii="Times New Roman" w:eastAsia="Times New Roman" w:hAnsi="Times New Roman" w:cs="Times New Roman"/>
              </w:rPr>
            </w:pPr>
          </w:p>
        </w:tc>
        <w:tc>
          <w:tcPr>
            <w:tcW w:w="1799" w:type="dxa"/>
            <w:vAlign w:val="center"/>
          </w:tcPr>
          <w:p w14:paraId="1BEB7E74" w14:textId="77777777" w:rsidR="000C3E63" w:rsidRDefault="0030680C">
            <w:pPr>
              <w:rPr>
                <w:rFonts w:ascii="Times New Roman" w:eastAsia="Times New Roman" w:hAnsi="Times New Roman" w:cs="Times New Roman"/>
              </w:rPr>
            </w:pPr>
            <w:r>
              <w:rPr>
                <w:rFonts w:ascii="Times New Roman" w:eastAsia="Times New Roman" w:hAnsi="Times New Roman" w:cs="Times New Roman"/>
              </w:rPr>
              <w:t>$</w:t>
            </w:r>
          </w:p>
        </w:tc>
        <w:tc>
          <w:tcPr>
            <w:tcW w:w="2339" w:type="dxa"/>
          </w:tcPr>
          <w:p w14:paraId="1BEB7E75" w14:textId="77777777" w:rsidR="000C3E63" w:rsidRDefault="000C3E63">
            <w:pPr>
              <w:rPr>
                <w:rFonts w:ascii="Times New Roman" w:eastAsia="Times New Roman" w:hAnsi="Times New Roman" w:cs="Times New Roman"/>
              </w:rPr>
            </w:pPr>
          </w:p>
          <w:p w14:paraId="1BEB7E76" w14:textId="77777777" w:rsidR="000C3E63" w:rsidRDefault="0030680C">
            <w:pPr>
              <w:rPr>
                <w:rFonts w:ascii="Times New Roman" w:eastAsia="Times New Roman" w:hAnsi="Times New Roman" w:cs="Times New Roman"/>
              </w:rPr>
            </w:pPr>
            <w:r>
              <w:rPr>
                <w:color w:val="666666"/>
              </w:rPr>
              <w:t>Choose an item.</w:t>
            </w:r>
          </w:p>
        </w:tc>
        <w:tc>
          <w:tcPr>
            <w:tcW w:w="1889" w:type="dxa"/>
            <w:vAlign w:val="center"/>
          </w:tcPr>
          <w:p w14:paraId="1BEB7E77" w14:textId="77777777" w:rsidR="000C3E63" w:rsidRDefault="000C3E63">
            <w:pPr>
              <w:rPr>
                <w:rFonts w:ascii="Times New Roman" w:eastAsia="Times New Roman" w:hAnsi="Times New Roman" w:cs="Times New Roman"/>
              </w:rPr>
            </w:pPr>
          </w:p>
        </w:tc>
      </w:tr>
      <w:tr w:rsidR="000C3E63" w14:paraId="1BEB7E81" w14:textId="77777777">
        <w:trPr>
          <w:trHeight w:val="774"/>
        </w:trPr>
        <w:tc>
          <w:tcPr>
            <w:tcW w:w="715" w:type="dxa"/>
            <w:vAlign w:val="center"/>
          </w:tcPr>
          <w:p w14:paraId="1BEB7E79" w14:textId="77777777" w:rsidR="000C3E63" w:rsidRDefault="0030680C">
            <w:pPr>
              <w:rPr>
                <w:rFonts w:ascii="Times New Roman" w:eastAsia="Times New Roman" w:hAnsi="Times New Roman" w:cs="Times New Roman"/>
                <w:b/>
              </w:rPr>
            </w:pPr>
            <w:r>
              <w:rPr>
                <w:rFonts w:ascii="Times New Roman" w:eastAsia="Times New Roman" w:hAnsi="Times New Roman" w:cs="Times New Roman"/>
                <w:b/>
              </w:rPr>
              <w:t>2022</w:t>
            </w:r>
          </w:p>
        </w:tc>
        <w:tc>
          <w:tcPr>
            <w:tcW w:w="2613" w:type="dxa"/>
            <w:vAlign w:val="center"/>
          </w:tcPr>
          <w:p w14:paraId="1BEB7E7A" w14:textId="77777777" w:rsidR="000C3E63" w:rsidRDefault="000C3E63">
            <w:pPr>
              <w:rPr>
                <w:rFonts w:ascii="Times New Roman" w:eastAsia="Times New Roman" w:hAnsi="Times New Roman" w:cs="Times New Roman"/>
              </w:rPr>
            </w:pPr>
          </w:p>
          <w:p w14:paraId="1BEB7E7B" w14:textId="77777777" w:rsidR="000C3E63" w:rsidRDefault="0030680C">
            <w:pPr>
              <w:rPr>
                <w:rFonts w:ascii="Times New Roman" w:eastAsia="Times New Roman" w:hAnsi="Times New Roman" w:cs="Times New Roman"/>
              </w:rPr>
            </w:pPr>
            <w:r>
              <w:rPr>
                <w:color w:val="666666"/>
              </w:rPr>
              <w:t>Choose an item.</w:t>
            </w:r>
          </w:p>
          <w:p w14:paraId="1BEB7E7C" w14:textId="77777777" w:rsidR="000C3E63" w:rsidRDefault="000C3E63">
            <w:pPr>
              <w:rPr>
                <w:rFonts w:ascii="Times New Roman" w:eastAsia="Times New Roman" w:hAnsi="Times New Roman" w:cs="Times New Roman"/>
              </w:rPr>
            </w:pPr>
          </w:p>
        </w:tc>
        <w:tc>
          <w:tcPr>
            <w:tcW w:w="1799" w:type="dxa"/>
            <w:vAlign w:val="center"/>
          </w:tcPr>
          <w:p w14:paraId="1BEB7E7D" w14:textId="77777777" w:rsidR="000C3E63" w:rsidRDefault="0030680C">
            <w:pPr>
              <w:rPr>
                <w:rFonts w:ascii="Times New Roman" w:eastAsia="Times New Roman" w:hAnsi="Times New Roman" w:cs="Times New Roman"/>
              </w:rPr>
            </w:pPr>
            <w:r>
              <w:rPr>
                <w:rFonts w:ascii="Times New Roman" w:eastAsia="Times New Roman" w:hAnsi="Times New Roman" w:cs="Times New Roman"/>
              </w:rPr>
              <w:t>$</w:t>
            </w:r>
          </w:p>
        </w:tc>
        <w:tc>
          <w:tcPr>
            <w:tcW w:w="2339" w:type="dxa"/>
          </w:tcPr>
          <w:p w14:paraId="1BEB7E7E" w14:textId="77777777" w:rsidR="000C3E63" w:rsidRDefault="000C3E63">
            <w:pPr>
              <w:rPr>
                <w:rFonts w:ascii="Times New Roman" w:eastAsia="Times New Roman" w:hAnsi="Times New Roman" w:cs="Times New Roman"/>
              </w:rPr>
            </w:pPr>
          </w:p>
          <w:p w14:paraId="1BEB7E7F" w14:textId="77777777" w:rsidR="000C3E63" w:rsidRDefault="0030680C">
            <w:pPr>
              <w:rPr>
                <w:rFonts w:ascii="Times New Roman" w:eastAsia="Times New Roman" w:hAnsi="Times New Roman" w:cs="Times New Roman"/>
              </w:rPr>
            </w:pPr>
            <w:r>
              <w:rPr>
                <w:color w:val="666666"/>
              </w:rPr>
              <w:t>Choose an item.</w:t>
            </w:r>
          </w:p>
        </w:tc>
        <w:tc>
          <w:tcPr>
            <w:tcW w:w="1889" w:type="dxa"/>
            <w:vAlign w:val="center"/>
          </w:tcPr>
          <w:p w14:paraId="1BEB7E80" w14:textId="77777777" w:rsidR="000C3E63" w:rsidRDefault="000C3E63">
            <w:pPr>
              <w:rPr>
                <w:rFonts w:ascii="Times New Roman" w:eastAsia="Times New Roman" w:hAnsi="Times New Roman" w:cs="Times New Roman"/>
              </w:rPr>
            </w:pPr>
          </w:p>
        </w:tc>
      </w:tr>
      <w:tr w:rsidR="000C3E63" w14:paraId="1BEB7E88" w14:textId="77777777">
        <w:trPr>
          <w:trHeight w:val="892"/>
        </w:trPr>
        <w:tc>
          <w:tcPr>
            <w:tcW w:w="715" w:type="dxa"/>
            <w:vAlign w:val="center"/>
          </w:tcPr>
          <w:p w14:paraId="1BEB7E82" w14:textId="77777777" w:rsidR="000C3E63" w:rsidRDefault="0030680C">
            <w:pPr>
              <w:rPr>
                <w:rFonts w:ascii="Times New Roman" w:eastAsia="Times New Roman" w:hAnsi="Times New Roman" w:cs="Times New Roman"/>
                <w:b/>
              </w:rPr>
            </w:pPr>
            <w:r>
              <w:rPr>
                <w:rFonts w:ascii="Times New Roman" w:eastAsia="Times New Roman" w:hAnsi="Times New Roman" w:cs="Times New Roman"/>
                <w:b/>
              </w:rPr>
              <w:t>2021</w:t>
            </w:r>
          </w:p>
        </w:tc>
        <w:tc>
          <w:tcPr>
            <w:tcW w:w="2613" w:type="dxa"/>
            <w:vAlign w:val="center"/>
          </w:tcPr>
          <w:p w14:paraId="1BEB7E83" w14:textId="77777777" w:rsidR="000C3E63" w:rsidRDefault="0030680C">
            <w:pPr>
              <w:rPr>
                <w:rFonts w:ascii="Times New Roman" w:eastAsia="Times New Roman" w:hAnsi="Times New Roman" w:cs="Times New Roman"/>
              </w:rPr>
            </w:pPr>
            <w:r>
              <w:rPr>
                <w:color w:val="666666"/>
              </w:rPr>
              <w:t>Choose an item.</w:t>
            </w:r>
          </w:p>
        </w:tc>
        <w:tc>
          <w:tcPr>
            <w:tcW w:w="1799" w:type="dxa"/>
            <w:vAlign w:val="center"/>
          </w:tcPr>
          <w:p w14:paraId="1BEB7E84" w14:textId="77777777" w:rsidR="000C3E63" w:rsidRDefault="0030680C">
            <w:pPr>
              <w:rPr>
                <w:rFonts w:ascii="Times New Roman" w:eastAsia="Times New Roman" w:hAnsi="Times New Roman" w:cs="Times New Roman"/>
              </w:rPr>
            </w:pPr>
            <w:r>
              <w:rPr>
                <w:rFonts w:ascii="Times New Roman" w:eastAsia="Times New Roman" w:hAnsi="Times New Roman" w:cs="Times New Roman"/>
              </w:rPr>
              <w:t>$</w:t>
            </w:r>
          </w:p>
        </w:tc>
        <w:tc>
          <w:tcPr>
            <w:tcW w:w="2339" w:type="dxa"/>
          </w:tcPr>
          <w:p w14:paraId="1BEB7E85" w14:textId="77777777" w:rsidR="000C3E63" w:rsidRDefault="000C3E63">
            <w:pPr>
              <w:rPr>
                <w:rFonts w:ascii="Times New Roman" w:eastAsia="Times New Roman" w:hAnsi="Times New Roman" w:cs="Times New Roman"/>
              </w:rPr>
            </w:pPr>
          </w:p>
          <w:p w14:paraId="1BEB7E86" w14:textId="77777777" w:rsidR="000C3E63" w:rsidRDefault="0030680C">
            <w:pPr>
              <w:rPr>
                <w:rFonts w:ascii="Times New Roman" w:eastAsia="Times New Roman" w:hAnsi="Times New Roman" w:cs="Times New Roman"/>
              </w:rPr>
            </w:pPr>
            <w:r>
              <w:rPr>
                <w:color w:val="666666"/>
              </w:rPr>
              <w:t>Choose an item.</w:t>
            </w:r>
          </w:p>
        </w:tc>
        <w:tc>
          <w:tcPr>
            <w:tcW w:w="1889" w:type="dxa"/>
            <w:vAlign w:val="center"/>
          </w:tcPr>
          <w:p w14:paraId="1BEB7E87" w14:textId="77777777" w:rsidR="000C3E63" w:rsidRDefault="000C3E63">
            <w:pPr>
              <w:rPr>
                <w:rFonts w:ascii="Times New Roman" w:eastAsia="Times New Roman" w:hAnsi="Times New Roman" w:cs="Times New Roman"/>
              </w:rPr>
            </w:pPr>
          </w:p>
        </w:tc>
      </w:tr>
    </w:tbl>
    <w:p w14:paraId="1BEB7E89" w14:textId="77777777" w:rsidR="000C3E63" w:rsidRDefault="000C3E63">
      <w:pPr>
        <w:rPr>
          <w:rFonts w:ascii="Times New Roman" w:eastAsia="Times New Roman" w:hAnsi="Times New Roman" w:cs="Times New Roman"/>
          <w:b/>
          <w:i/>
        </w:rPr>
      </w:pPr>
    </w:p>
    <w:p w14:paraId="1BEB7E8A" w14:textId="77777777" w:rsidR="000C3E63" w:rsidRDefault="0030680C">
      <w:pPr>
        <w:widowControl/>
        <w:spacing w:after="160" w:line="259" w:lineRule="auto"/>
        <w:rPr>
          <w:rFonts w:ascii="Times New Roman" w:eastAsia="Times New Roman" w:hAnsi="Times New Roman" w:cs="Times New Roman"/>
          <w:b/>
          <w:i/>
        </w:rPr>
      </w:pPr>
      <w:r>
        <w:br w:type="page"/>
      </w:r>
    </w:p>
    <w:p w14:paraId="1BEB7E8B" w14:textId="77777777" w:rsidR="000C3E63" w:rsidRDefault="0030680C">
      <w:pPr>
        <w:jc w:val="center"/>
        <w:rPr>
          <w:rFonts w:ascii="Times New Roman" w:eastAsia="Times New Roman" w:hAnsi="Times New Roman" w:cs="Times New Roman"/>
          <w:sz w:val="24"/>
          <w:szCs w:val="24"/>
        </w:rPr>
      </w:pPr>
      <w:r>
        <w:rPr>
          <w:rFonts w:ascii="Times New Roman" w:eastAsia="Times New Roman" w:hAnsi="Times New Roman" w:cs="Times New Roman"/>
          <w:b/>
          <w:sz w:val="30"/>
          <w:szCs w:val="30"/>
          <w:u w:val="single"/>
        </w:rPr>
        <w:lastRenderedPageBreak/>
        <w:t>Corporate Growth Company Award $25M - $75M Nomination Form</w:t>
      </w:r>
      <w:r>
        <w:rPr>
          <w:rFonts w:ascii="Times New Roman" w:eastAsia="Times New Roman" w:hAnsi="Times New Roman" w:cs="Times New Roman"/>
          <w:b/>
          <w:sz w:val="24"/>
          <w:szCs w:val="24"/>
        </w:rPr>
        <w:br/>
        <w:t>for the 2023 ACG Corporate Growth Awards</w:t>
      </w:r>
      <w:r>
        <w:rPr>
          <w:rFonts w:ascii="Times New Roman" w:eastAsia="Times New Roman" w:hAnsi="Times New Roman" w:cs="Times New Roman"/>
          <w:sz w:val="24"/>
          <w:szCs w:val="24"/>
        </w:rPr>
        <w:br/>
        <w:t>Deadline for submission:  April 25, 2024</w:t>
      </w:r>
    </w:p>
    <w:p w14:paraId="1BEB7E8C" w14:textId="77777777" w:rsidR="000C3E63" w:rsidRDefault="000C3E63">
      <w:pPr>
        <w:rPr>
          <w:rFonts w:ascii="Times New Roman" w:eastAsia="Times New Roman" w:hAnsi="Times New Roman" w:cs="Times New Roman"/>
          <w:b/>
        </w:rPr>
      </w:pPr>
    </w:p>
    <w:p w14:paraId="1BEB7E8D" w14:textId="77777777" w:rsidR="000C3E63" w:rsidRDefault="0030680C">
      <w:pPr>
        <w:rPr>
          <w:rFonts w:ascii="Times New Roman" w:eastAsia="Times New Roman" w:hAnsi="Times New Roman" w:cs="Times New Roman"/>
          <w:b/>
        </w:rPr>
      </w:pPr>
      <w:r>
        <w:rPr>
          <w:rFonts w:ascii="Times New Roman" w:eastAsia="Times New Roman" w:hAnsi="Times New Roman" w:cs="Times New Roman"/>
          <w:b/>
        </w:rPr>
        <w:t>Company Description</w:t>
      </w:r>
    </w:p>
    <w:p w14:paraId="1BEB7E8E" w14:textId="77777777" w:rsidR="000C3E63" w:rsidRDefault="0030680C">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1BEB7E8F" w14:textId="77777777" w:rsidR="000C3E63" w:rsidRDefault="000C3E63">
      <w:pPr>
        <w:rPr>
          <w:rFonts w:ascii="Times New Roman" w:eastAsia="Times New Roman" w:hAnsi="Times New Roman" w:cs="Times New Roman"/>
          <w:b/>
        </w:rPr>
      </w:pPr>
    </w:p>
    <w:p w14:paraId="1BEB7E90" w14:textId="77777777" w:rsidR="000C3E63" w:rsidRDefault="0030680C">
      <w:pPr>
        <w:rPr>
          <w:rFonts w:ascii="Times New Roman" w:eastAsia="Times New Roman" w:hAnsi="Times New Roman" w:cs="Times New Roman"/>
        </w:rPr>
      </w:pPr>
      <w:r>
        <w:rPr>
          <w:rFonts w:ascii="Times New Roman" w:eastAsia="Times New Roman" w:hAnsi="Times New Roman" w:cs="Times New Roman"/>
          <w:b/>
        </w:rPr>
        <w:t>Growth Drivers</w:t>
      </w:r>
      <w:r>
        <w:rPr>
          <w:rFonts w:ascii="Times New Roman" w:eastAsia="Times New Roman" w:hAnsi="Times New Roman" w:cs="Times New Roman"/>
        </w:rPr>
        <w:t xml:space="preserve"> (may include acquisitions, contracts, key customers, new products, or services, hiring accomplishments)</w:t>
      </w:r>
    </w:p>
    <w:p w14:paraId="1BEB7E91" w14:textId="77777777" w:rsidR="000C3E63" w:rsidRDefault="0030680C">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1BEB7E92" w14:textId="77777777" w:rsidR="000C3E63" w:rsidRDefault="000C3E63">
      <w:pPr>
        <w:rPr>
          <w:rFonts w:ascii="Times New Roman" w:eastAsia="Times New Roman" w:hAnsi="Times New Roman" w:cs="Times New Roman"/>
        </w:rPr>
      </w:pPr>
    </w:p>
    <w:p w14:paraId="1BEB7E93" w14:textId="77777777" w:rsidR="000C3E63" w:rsidRDefault="0030680C">
      <w:pPr>
        <w:rPr>
          <w:rFonts w:ascii="Times New Roman" w:eastAsia="Times New Roman" w:hAnsi="Times New Roman" w:cs="Times New Roman"/>
          <w:b/>
        </w:rPr>
      </w:pPr>
      <w:r>
        <w:rPr>
          <w:rFonts w:ascii="Times New Roman" w:eastAsia="Times New Roman" w:hAnsi="Times New Roman" w:cs="Times New Roman"/>
          <w:b/>
        </w:rPr>
        <w:t>Significant 2023 Accomplishments</w:t>
      </w:r>
    </w:p>
    <w:p w14:paraId="1BEB7E94" w14:textId="77777777" w:rsidR="000C3E63" w:rsidRDefault="0030680C">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1BEB7E95" w14:textId="77777777" w:rsidR="000C3E63" w:rsidRDefault="000C3E63">
      <w:pPr>
        <w:rPr>
          <w:rFonts w:ascii="Times New Roman" w:eastAsia="Times New Roman" w:hAnsi="Times New Roman" w:cs="Times New Roman"/>
        </w:rPr>
      </w:pPr>
    </w:p>
    <w:p w14:paraId="1BEB7E96" w14:textId="77777777" w:rsidR="000C3E63" w:rsidRDefault="0030680C">
      <w:pPr>
        <w:rPr>
          <w:rFonts w:ascii="Times New Roman" w:eastAsia="Times New Roman" w:hAnsi="Times New Roman" w:cs="Times New Roman"/>
        </w:rPr>
      </w:pPr>
      <w:bookmarkStart w:id="1" w:name="bookmark=id.30j0zll" w:colFirst="0" w:colLast="0"/>
      <w:bookmarkEnd w:id="1"/>
      <w:r>
        <w:rPr>
          <w:rFonts w:ascii="Times New Roman" w:eastAsia="Times New Roman" w:hAnsi="Times New Roman" w:cs="Times New Roman"/>
          <w:b/>
        </w:rPr>
        <w:t>Other factors over the last 3 years to be considered</w:t>
      </w:r>
      <w:r>
        <w:rPr>
          <w:rFonts w:ascii="Times New Roman" w:eastAsia="Times New Roman" w:hAnsi="Times New Roman" w:cs="Times New Roman"/>
        </w:rPr>
        <w:t xml:space="preserve"> (such as workplace excellence, awards, etc.)</w:t>
      </w:r>
    </w:p>
    <w:p w14:paraId="1BEB7E97" w14:textId="77777777" w:rsidR="000C3E63" w:rsidRDefault="0030680C">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1BEB7E98" w14:textId="77777777" w:rsidR="000C3E63" w:rsidRDefault="000C3E63">
      <w:pPr>
        <w:rPr>
          <w:rFonts w:ascii="Times New Roman" w:eastAsia="Times New Roman" w:hAnsi="Times New Roman" w:cs="Times New Roman"/>
        </w:rPr>
      </w:pPr>
    </w:p>
    <w:p w14:paraId="1BEB7E99" w14:textId="77777777" w:rsidR="000C3E63" w:rsidRDefault="0030680C">
      <w:pPr>
        <w:rPr>
          <w:rFonts w:ascii="Times New Roman" w:eastAsia="Times New Roman" w:hAnsi="Times New Roman" w:cs="Times New Roman"/>
          <w:b/>
        </w:rPr>
      </w:pPr>
      <w:r>
        <w:rPr>
          <w:rFonts w:ascii="Times New Roman" w:eastAsia="Times New Roman" w:hAnsi="Times New Roman" w:cs="Times New Roman"/>
          <w:b/>
        </w:rPr>
        <w:t>If you were to win this award, what would you like your walk-up song to be?</w:t>
      </w:r>
    </w:p>
    <w:p w14:paraId="1BEB7E9A" w14:textId="77777777" w:rsidR="000C3E63" w:rsidRDefault="0030680C">
      <w:pPr>
        <w:widowControl/>
        <w:numPr>
          <w:ilvl w:val="0"/>
          <w:numId w:val="1"/>
        </w:numPr>
        <w:pBdr>
          <w:top w:val="nil"/>
          <w:left w:val="nil"/>
          <w:bottom w:val="nil"/>
          <w:right w:val="nil"/>
          <w:between w:val="nil"/>
        </w:pBdr>
        <w:rPr>
          <w:rFonts w:ascii="Times New Roman" w:eastAsia="Times New Roman" w:hAnsi="Times New Roman" w:cs="Times New Roman"/>
          <w:i/>
          <w:color w:val="000000"/>
          <w:sz w:val="24"/>
          <w:szCs w:val="24"/>
          <w:highlight w:val="yellow"/>
        </w:rPr>
      </w:pPr>
      <w:r>
        <w:rPr>
          <w:rFonts w:ascii="Times New Roman" w:eastAsia="Times New Roman" w:hAnsi="Times New Roman" w:cs="Times New Roman"/>
          <w:i/>
          <w:color w:val="000000"/>
          <w:sz w:val="24"/>
          <w:szCs w:val="24"/>
          <w:highlight w:val="yellow"/>
        </w:rPr>
        <w:t xml:space="preserve">Please type your answer here. </w:t>
      </w:r>
    </w:p>
    <w:p w14:paraId="1BEB7E9B" w14:textId="77777777" w:rsidR="000C3E63" w:rsidRDefault="000C3E63">
      <w:pPr>
        <w:rPr>
          <w:rFonts w:ascii="Times New Roman" w:eastAsia="Times New Roman" w:hAnsi="Times New Roman" w:cs="Times New Roman"/>
          <w:b/>
        </w:rPr>
      </w:pPr>
    </w:p>
    <w:p w14:paraId="1BEB7E9C" w14:textId="77777777" w:rsidR="000C3E63" w:rsidRDefault="0030680C">
      <w:pPr>
        <w:rPr>
          <w:rFonts w:ascii="Times New Roman" w:eastAsia="Times New Roman" w:hAnsi="Times New Roman" w:cs="Times New Roman"/>
          <w:b/>
          <w:i/>
        </w:rPr>
      </w:pPr>
      <w:r>
        <w:rPr>
          <w:rFonts w:ascii="Times New Roman" w:eastAsia="Times New Roman" w:hAnsi="Times New Roman" w:cs="Times New Roman"/>
          <w:b/>
        </w:rPr>
        <w:t xml:space="preserve">Would you also like your executive to be nominated?  </w:t>
      </w:r>
      <w:r>
        <w:rPr>
          <w:rFonts w:ascii="Times New Roman" w:eastAsia="Times New Roman" w:hAnsi="Times New Roman" w:cs="Times New Roman"/>
          <w:i/>
        </w:rPr>
        <w:t>Please complete the form attached.</w:t>
      </w:r>
    </w:p>
    <w:p w14:paraId="1BEB7E9D" w14:textId="77777777" w:rsidR="000C3E63" w:rsidRDefault="000C3E63">
      <w:pPr>
        <w:rPr>
          <w:rFonts w:ascii="Times New Roman" w:eastAsia="Times New Roman" w:hAnsi="Times New Roman" w:cs="Times New Roman"/>
        </w:rPr>
      </w:pPr>
    </w:p>
    <w:p w14:paraId="1BEB7E9E" w14:textId="77777777" w:rsidR="000C3E63" w:rsidRDefault="000C3E63">
      <w:pPr>
        <w:rPr>
          <w:rFonts w:ascii="Times New Roman" w:eastAsia="Times New Roman" w:hAnsi="Times New Roman" w:cs="Times New Roman"/>
        </w:rPr>
      </w:pPr>
    </w:p>
    <w:p w14:paraId="1BEB7E9F" w14:textId="77777777" w:rsidR="000C3E63" w:rsidRDefault="000C3E63">
      <w:pPr>
        <w:rPr>
          <w:rFonts w:ascii="Times New Roman" w:eastAsia="Times New Roman" w:hAnsi="Times New Roman" w:cs="Times New Roman"/>
        </w:rPr>
      </w:pPr>
    </w:p>
    <w:p w14:paraId="1BEB7EA0" w14:textId="1F9AA99A" w:rsidR="000C3E63" w:rsidRDefault="0030680C">
      <w:pPr>
        <w:spacing w:after="120"/>
        <w:jc w:val="center"/>
        <w:rPr>
          <w:rFonts w:ascii="Times New Roman" w:eastAsia="Times New Roman" w:hAnsi="Times New Roman" w:cs="Times New Roman"/>
        </w:rPr>
      </w:pPr>
      <w:bookmarkStart w:id="2" w:name="bookmark=id.1fob9te" w:colFirst="0" w:colLast="0"/>
      <w:bookmarkStart w:id="3" w:name="bookmark=id.3znysh7" w:colFirst="0" w:colLast="0"/>
      <w:bookmarkEnd w:id="2"/>
      <w:bookmarkEnd w:id="3"/>
      <w:r>
        <w:rPr>
          <w:rFonts w:ascii="Times New Roman" w:eastAsia="Times New Roman" w:hAnsi="Times New Roman" w:cs="Times New Roman"/>
          <w:b/>
          <w:color w:val="000000"/>
        </w:rPr>
        <w:t>Please submit your nomination to: </w:t>
      </w:r>
      <w:hyperlink r:id="rId11" w:history="1">
        <w:r w:rsidR="00A44364" w:rsidRPr="00AF0B5F">
          <w:rPr>
            <w:rStyle w:val="Hyperlink"/>
            <w:rFonts w:ascii="Times New Roman" w:eastAsia="Times New Roman" w:hAnsi="Times New Roman" w:cs="Times New Roman"/>
            <w:b/>
          </w:rPr>
          <w:t>capitalawards@acg.org</w:t>
        </w:r>
      </w:hyperlink>
      <w:r w:rsidR="00A44364">
        <w:rPr>
          <w:rFonts w:ascii="Times New Roman" w:eastAsia="Times New Roman" w:hAnsi="Times New Roman" w:cs="Times New Roman"/>
          <w:b/>
          <w:color w:val="000000"/>
        </w:rPr>
        <w:t xml:space="preserve"> </w:t>
      </w:r>
      <w:r>
        <w:rPr>
          <w:rFonts w:ascii="Times New Roman" w:eastAsia="Times New Roman" w:hAnsi="Times New Roman" w:cs="Times New Roman"/>
          <w:b/>
          <w:color w:val="000000"/>
        </w:rPr>
        <w:br/>
      </w:r>
      <w:r>
        <w:rPr>
          <w:rFonts w:ascii="Times New Roman" w:eastAsia="Times New Roman" w:hAnsi="Times New Roman" w:cs="Times New Roman"/>
          <w:color w:val="000000"/>
        </w:rPr>
        <w:t>Thank you for your submission!</w:t>
      </w:r>
    </w:p>
    <w:p w14:paraId="1BEB7EA1" w14:textId="77777777" w:rsidR="000C3E63" w:rsidRDefault="0030680C">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b/>
          <w:u w:val="single"/>
        </w:rPr>
      </w:pPr>
      <w:r>
        <w:rPr>
          <w:rFonts w:ascii="Times New Roman" w:eastAsia="Times New Roman" w:hAnsi="Times New Roman" w:cs="Times New Roman"/>
        </w:rPr>
        <w:t xml:space="preserve">You and your management team are invited to the </w:t>
      </w:r>
      <w:r>
        <w:rPr>
          <w:rFonts w:ascii="Times New Roman" w:eastAsia="Times New Roman" w:hAnsi="Times New Roman" w:cs="Times New Roman"/>
        </w:rPr>
        <w:br/>
      </w:r>
      <w:r>
        <w:rPr>
          <w:rFonts w:ascii="Times New Roman" w:eastAsia="Times New Roman" w:hAnsi="Times New Roman" w:cs="Times New Roman"/>
          <w:b/>
          <w:u w:val="single"/>
        </w:rPr>
        <w:t>Nominee Reception May 16</w:t>
      </w:r>
    </w:p>
    <w:p w14:paraId="1BEB7EA2" w14:textId="77777777" w:rsidR="000C3E63" w:rsidRDefault="0030680C">
      <w:pPr>
        <w:pBdr>
          <w:top w:val="single" w:sz="4" w:space="1" w:color="000000"/>
          <w:left w:val="single" w:sz="4" w:space="4" w:color="000000"/>
          <w:bottom w:val="single" w:sz="4" w:space="1" w:color="000000"/>
          <w:right w:val="single" w:sz="4" w:space="4" w:color="000000"/>
        </w:pBdr>
        <w:jc w:val="center"/>
        <w:rPr>
          <w:rFonts w:ascii="Times New Roman" w:eastAsia="Times New Roman" w:hAnsi="Times New Roman" w:cs="Times New Roman"/>
          <w:i/>
        </w:rPr>
      </w:pPr>
      <w:r>
        <w:rPr>
          <w:rFonts w:ascii="Times New Roman" w:eastAsia="Times New Roman" w:hAnsi="Times New Roman" w:cs="Times New Roman"/>
          <w:i/>
        </w:rPr>
        <w:t>Where the finalists will be announced.</w:t>
      </w:r>
    </w:p>
    <w:p w14:paraId="1BEB7EA3" w14:textId="77777777" w:rsidR="000C3E63" w:rsidRDefault="000C3E63">
      <w:pPr>
        <w:pBdr>
          <w:top w:val="single" w:sz="4" w:space="1" w:color="000000"/>
          <w:left w:val="single" w:sz="4" w:space="4" w:color="000000"/>
          <w:bottom w:val="single" w:sz="4" w:space="1" w:color="000000"/>
          <w:right w:val="single" w:sz="4" w:space="4" w:color="000000"/>
        </w:pBdr>
        <w:rPr>
          <w:rFonts w:ascii="Times New Roman" w:eastAsia="Times New Roman" w:hAnsi="Times New Roman" w:cs="Times New Roman"/>
          <w:i/>
        </w:rPr>
      </w:pPr>
    </w:p>
    <w:p w14:paraId="1BEB7EA4" w14:textId="2FE710EC" w:rsidR="000C3E63" w:rsidRDefault="0030680C">
      <w:pPr>
        <w:pBdr>
          <w:top w:val="single" w:sz="4" w:space="1" w:color="000000"/>
          <w:left w:val="single" w:sz="4" w:space="4" w:color="000000"/>
          <w:bottom w:val="single" w:sz="4" w:space="1" w:color="000000"/>
          <w:right w:val="single" w:sz="4" w:space="4" w:color="000000"/>
        </w:pBdr>
        <w:jc w:val="center"/>
      </w:pPr>
      <w:hyperlink r:id="rId12">
        <w:r>
          <w:rPr>
            <w:rFonts w:ascii="Times New Roman" w:eastAsia="Times New Roman" w:hAnsi="Times New Roman" w:cs="Times New Roman"/>
            <w:b/>
            <w:color w:val="1155CC"/>
            <w:u w:val="single"/>
          </w:rPr>
          <w:t>Register here</w:t>
        </w:r>
      </w:hyperlink>
      <w:r>
        <w:rPr>
          <w:rFonts w:ascii="Times New Roman" w:eastAsia="Times New Roman" w:hAnsi="Times New Roman" w:cs="Times New Roman"/>
        </w:rPr>
        <w:t xml:space="preserve"> or email </w:t>
      </w:r>
      <w:hyperlink r:id="rId13" w:history="1">
        <w:r w:rsidR="00A44364" w:rsidRPr="00AF0B5F">
          <w:rPr>
            <w:rStyle w:val="Hyperlink"/>
            <w:rFonts w:ascii="Times New Roman" w:eastAsia="Times New Roman" w:hAnsi="Times New Roman" w:cs="Times New Roman"/>
            <w:b/>
          </w:rPr>
          <w:t>capitalawards@acg.org</w:t>
        </w:r>
      </w:hyperlink>
      <w:r>
        <w:rPr>
          <w:rFonts w:ascii="Times New Roman" w:eastAsia="Times New Roman" w:hAnsi="Times New Roman" w:cs="Times New Roman"/>
          <w:b/>
          <w:color w:val="0563C1"/>
          <w:u w:val="single"/>
        </w:rPr>
        <w:t xml:space="preserve"> </w:t>
      </w:r>
      <w:r>
        <w:rPr>
          <w:rFonts w:ascii="Times New Roman" w:eastAsia="Times New Roman" w:hAnsi="Times New Roman" w:cs="Times New Roman"/>
        </w:rPr>
        <w:t>with names and email addresses of attendees.</w:t>
      </w:r>
    </w:p>
    <w:p w14:paraId="1BEB7EA5" w14:textId="77777777" w:rsidR="000C3E63" w:rsidRDefault="000C3E63">
      <w:pPr>
        <w:jc w:val="center"/>
        <w:rPr>
          <w:rFonts w:ascii="Times New Roman" w:eastAsia="Times New Roman" w:hAnsi="Times New Roman" w:cs="Times New Roman"/>
          <w:b/>
          <w:i/>
        </w:rPr>
      </w:pPr>
    </w:p>
    <w:p w14:paraId="1BEB7EA6" w14:textId="77777777" w:rsidR="000C3E63" w:rsidRDefault="0030680C">
      <w:pPr>
        <w:jc w:val="center"/>
        <w:rPr>
          <w:rFonts w:ascii="Times New Roman" w:eastAsia="Times New Roman" w:hAnsi="Times New Roman" w:cs="Times New Roman"/>
        </w:rPr>
      </w:pPr>
      <w:r>
        <w:rPr>
          <w:rFonts w:ascii="Times New Roman" w:eastAsia="Times New Roman" w:hAnsi="Times New Roman" w:cs="Times New Roman"/>
          <w:b/>
          <w:i/>
        </w:rPr>
        <w:t>Save the date</w:t>
      </w:r>
      <w:r>
        <w:rPr>
          <w:rFonts w:ascii="Times New Roman" w:eastAsia="Times New Roman" w:hAnsi="Times New Roman" w:cs="Times New Roman"/>
        </w:rPr>
        <w:t xml:space="preserve">:  </w:t>
      </w:r>
    </w:p>
    <w:p w14:paraId="1BEB7EA7" w14:textId="77777777" w:rsidR="000C3E63" w:rsidRDefault="0030680C">
      <w:pPr>
        <w:jc w:val="center"/>
        <w:rPr>
          <w:rFonts w:ascii="Times New Roman" w:eastAsia="Times New Roman" w:hAnsi="Times New Roman" w:cs="Times New Roman"/>
        </w:rPr>
      </w:pPr>
      <w:r>
        <w:rPr>
          <w:rFonts w:ascii="Times New Roman" w:eastAsia="Times New Roman" w:hAnsi="Times New Roman" w:cs="Times New Roman"/>
        </w:rPr>
        <w:t>ACG Awards Gala, June 6, 2024, at the Ritz-Carlton Tysons</w:t>
      </w:r>
    </w:p>
    <w:p w14:paraId="1BEB7EA8" w14:textId="2B87AF95" w:rsidR="000C3E63" w:rsidRDefault="0030680C">
      <w:pPr>
        <w:spacing w:after="120"/>
        <w:jc w:val="center"/>
      </w:pPr>
      <w:r>
        <w:rPr>
          <w:rFonts w:ascii="Times New Roman" w:eastAsia="Times New Roman" w:hAnsi="Times New Roman" w:cs="Times New Roman"/>
          <w:color w:val="808080"/>
        </w:rPr>
        <w:t xml:space="preserve">ACG National </w:t>
      </w:r>
      <w:proofErr w:type="gramStart"/>
      <w:r>
        <w:rPr>
          <w:rFonts w:ascii="Times New Roman" w:eastAsia="Times New Roman" w:hAnsi="Times New Roman" w:cs="Times New Roman"/>
          <w:color w:val="808080"/>
        </w:rPr>
        <w:t>Capital  |</w:t>
      </w:r>
      <w:proofErr w:type="gramEnd"/>
      <w:r>
        <w:rPr>
          <w:rFonts w:ascii="Times New Roman" w:eastAsia="Times New Roman" w:hAnsi="Times New Roman" w:cs="Times New Roman"/>
          <w:color w:val="808080"/>
        </w:rPr>
        <w:t xml:space="preserve">  Office 703-584-0246  |  </w:t>
      </w:r>
      <w:hyperlink r:id="rId14" w:history="1">
        <w:r w:rsidRPr="00AF0B5F">
          <w:rPr>
            <w:rStyle w:val="Hyperlink"/>
            <w:rFonts w:ascii="Times New Roman" w:eastAsia="Times New Roman" w:hAnsi="Times New Roman" w:cs="Times New Roman"/>
          </w:rPr>
          <w:t>capitalawards@acg.org</w:t>
        </w:r>
      </w:hyperlink>
    </w:p>
    <w:sectPr w:rsidR="000C3E63">
      <w:footerReference w:type="defaul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EB7EB0" w14:textId="77777777" w:rsidR="0030680C" w:rsidRDefault="0030680C">
      <w:r>
        <w:separator/>
      </w:r>
    </w:p>
  </w:endnote>
  <w:endnote w:type="continuationSeparator" w:id="0">
    <w:p w14:paraId="1BEB7EB2" w14:textId="77777777" w:rsidR="0030680C" w:rsidRDefault="00306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7EAB" w14:textId="77777777" w:rsidR="000C3E63" w:rsidRDefault="0030680C">
    <w:pPr>
      <w:jc w:val="center"/>
      <w:rPr>
        <w:rFonts w:ascii="Times New Roman" w:eastAsia="Times New Roman" w:hAnsi="Times New Roman" w:cs="Times New Roman"/>
        <w:color w:val="FF0000"/>
        <w:sz w:val="18"/>
        <w:szCs w:val="18"/>
      </w:rPr>
    </w:pPr>
    <w:hyperlink r:id="rId1">
      <w:r>
        <w:rPr>
          <w:rFonts w:ascii="Times New Roman" w:eastAsia="Times New Roman" w:hAnsi="Times New Roman" w:cs="Times New Roman"/>
          <w:color w:val="336699"/>
          <w:sz w:val="18"/>
          <w:szCs w:val="18"/>
          <w:u w:val="single"/>
        </w:rPr>
        <w:t>Security Standards</w:t>
      </w:r>
    </w:hyperlink>
    <w:r>
      <w:rPr>
        <w:rFonts w:ascii="Times New Roman" w:eastAsia="Times New Roman" w:hAnsi="Times New Roman" w:cs="Times New Roman"/>
        <w:color w:val="336699"/>
        <w:sz w:val="18"/>
        <w:szCs w:val="18"/>
      </w:rPr>
      <w:t xml:space="preserve"> </w:t>
    </w:r>
    <w:r>
      <w:rPr>
        <w:rFonts w:ascii="Times New Roman" w:eastAsia="Times New Roman" w:hAnsi="Times New Roman" w:cs="Times New Roman"/>
        <w:color w:val="FF0000"/>
        <w:sz w:val="18"/>
        <w:szCs w:val="18"/>
      </w:rPr>
      <w:t>All information will be kept confidential by the ACG staff, and the Awards Committee comprised of ACG members and sponsors.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B7EAC" w14:textId="77777777" w:rsidR="0030680C" w:rsidRDefault="0030680C">
      <w:r>
        <w:separator/>
      </w:r>
    </w:p>
  </w:footnote>
  <w:footnote w:type="continuationSeparator" w:id="0">
    <w:p w14:paraId="1BEB7EAE" w14:textId="77777777" w:rsidR="0030680C" w:rsidRDefault="00306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731DA"/>
    <w:multiLevelType w:val="multilevel"/>
    <w:tmpl w:val="74488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37299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E63"/>
    <w:rsid w:val="000C3E63"/>
    <w:rsid w:val="0030680C"/>
    <w:rsid w:val="00A44364"/>
    <w:rsid w:val="00B1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7E46"/>
  <w15:docId w15:val="{C8B68F0E-EE0F-4C4A-8A3A-7678CA126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A9"/>
    <w:pPr>
      <w:autoSpaceDE w:val="0"/>
      <w:autoSpaceDN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uiPriority w:val="1"/>
    <w:qFormat/>
    <w:rsid w:val="00FE60A9"/>
    <w:rPr>
      <w:rFonts w:ascii="Calibri" w:eastAsia="Calibri" w:hAnsi="Calibri" w:cs="Calibri"/>
      <w:b/>
      <w:bCs/>
      <w:sz w:val="13"/>
      <w:szCs w:val="13"/>
    </w:rPr>
  </w:style>
  <w:style w:type="character" w:customStyle="1" w:styleId="BodyTextChar">
    <w:name w:val="Body Text Char"/>
    <w:basedOn w:val="DefaultParagraphFont"/>
    <w:link w:val="BodyText"/>
    <w:uiPriority w:val="1"/>
    <w:rsid w:val="00FE60A9"/>
    <w:rPr>
      <w:rFonts w:ascii="Calibri" w:eastAsia="Calibri" w:hAnsi="Calibri" w:cs="Calibri"/>
      <w:b/>
      <w:bCs/>
      <w:sz w:val="13"/>
      <w:szCs w:val="13"/>
    </w:rPr>
  </w:style>
  <w:style w:type="table" w:styleId="TableGrid">
    <w:name w:val="Table Grid"/>
    <w:basedOn w:val="TableNormal"/>
    <w:uiPriority w:val="39"/>
    <w:rsid w:val="00FE60A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60A9"/>
    <w:rPr>
      <w:color w:val="0563C1" w:themeColor="hyperlink"/>
      <w:u w:val="single"/>
    </w:rPr>
  </w:style>
  <w:style w:type="paragraph" w:styleId="z-TopofForm">
    <w:name w:val="HTML Top of Form"/>
    <w:basedOn w:val="Normal"/>
    <w:next w:val="Normal"/>
    <w:link w:val="z-TopofFormChar"/>
    <w:hidden/>
    <w:uiPriority w:val="99"/>
    <w:semiHidden/>
    <w:unhideWhenUsed/>
    <w:rsid w:val="00FE60A9"/>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FE60A9"/>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FE60A9"/>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FE60A9"/>
    <w:rPr>
      <w:rFonts w:ascii="Arial" w:eastAsia="Arial" w:hAnsi="Arial" w:cs="Arial"/>
      <w:vanish/>
      <w:sz w:val="16"/>
      <w:szCs w:val="16"/>
    </w:rPr>
  </w:style>
  <w:style w:type="paragraph" w:styleId="Header">
    <w:name w:val="header"/>
    <w:basedOn w:val="Normal"/>
    <w:link w:val="HeaderChar"/>
    <w:uiPriority w:val="99"/>
    <w:unhideWhenUsed/>
    <w:rsid w:val="007C0581"/>
    <w:pPr>
      <w:tabs>
        <w:tab w:val="center" w:pos="4680"/>
        <w:tab w:val="right" w:pos="9360"/>
      </w:tabs>
    </w:pPr>
  </w:style>
  <w:style w:type="character" w:customStyle="1" w:styleId="HeaderChar">
    <w:name w:val="Header Char"/>
    <w:basedOn w:val="DefaultParagraphFont"/>
    <w:link w:val="Header"/>
    <w:uiPriority w:val="99"/>
    <w:rsid w:val="007C0581"/>
    <w:rPr>
      <w:rFonts w:ascii="Arial" w:eastAsia="Arial" w:hAnsi="Arial" w:cs="Arial"/>
    </w:rPr>
  </w:style>
  <w:style w:type="paragraph" w:styleId="Footer">
    <w:name w:val="footer"/>
    <w:basedOn w:val="Normal"/>
    <w:link w:val="FooterChar"/>
    <w:uiPriority w:val="99"/>
    <w:unhideWhenUsed/>
    <w:rsid w:val="007C0581"/>
    <w:pPr>
      <w:tabs>
        <w:tab w:val="center" w:pos="4680"/>
        <w:tab w:val="right" w:pos="9360"/>
      </w:tabs>
    </w:pPr>
  </w:style>
  <w:style w:type="character" w:customStyle="1" w:styleId="FooterChar">
    <w:name w:val="Footer Char"/>
    <w:basedOn w:val="DefaultParagraphFont"/>
    <w:link w:val="Footer"/>
    <w:uiPriority w:val="99"/>
    <w:rsid w:val="007C0581"/>
    <w:rPr>
      <w:rFonts w:ascii="Arial" w:eastAsia="Arial" w:hAnsi="Arial" w:cs="Arial"/>
    </w:rPr>
  </w:style>
  <w:style w:type="paragraph" w:styleId="ListParagraph">
    <w:name w:val="List Paragraph"/>
    <w:basedOn w:val="Normal"/>
    <w:uiPriority w:val="34"/>
    <w:qFormat/>
    <w:rsid w:val="002D7FB3"/>
    <w:pPr>
      <w:ind w:left="720"/>
      <w:contextualSpacing/>
    </w:pPr>
  </w:style>
  <w:style w:type="character" w:styleId="PlaceholderText">
    <w:name w:val="Placeholder Text"/>
    <w:basedOn w:val="DefaultParagraphFont"/>
    <w:uiPriority w:val="99"/>
    <w:semiHidden/>
    <w:rsid w:val="004B11D0"/>
    <w:rPr>
      <w:color w:val="66666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UnresolvedMention">
    <w:name w:val="Unresolved Mention"/>
    <w:basedOn w:val="DefaultParagraphFont"/>
    <w:uiPriority w:val="99"/>
    <w:semiHidden/>
    <w:unhideWhenUsed/>
    <w:rsid w:val="00A44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apitalawards@ac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g.org/national-capital/events/2024-corporate-growth-awards-nominee-recep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pitalawards@acg.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capitalawards@acg.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cs.worldapp.com/collateral/Security_Over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DmUrauwVRIdzRGXu2Zuz6PNofw==">CgMxLjAyCWlkLmdqZGd4czIKaWQuMzBqMHpsbDIKaWQuMWZvYjl0ZTIKaWQuM3pueXNoNzgAciExVkk5V0hEaEl6YTJGTThKLU5RN2hnZ2UyM2lhT2loM3I=</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BA565A6AF82A40983FF6493B567BDF" ma:contentTypeVersion="18" ma:contentTypeDescription="Create a new document." ma:contentTypeScope="" ma:versionID="fbb67180ad0bcb9909ae8c1be9b6848b">
  <xsd:schema xmlns:xsd="http://www.w3.org/2001/XMLSchema" xmlns:xs="http://www.w3.org/2001/XMLSchema" xmlns:p="http://schemas.microsoft.com/office/2006/metadata/properties" xmlns:ns2="21c93e56-bc66-4e11-8ab6-f6766ca2c73a" xmlns:ns3="b3acab3d-2f93-44c9-8a8a-28cec69bac6b" targetNamespace="http://schemas.microsoft.com/office/2006/metadata/properties" ma:root="true" ma:fieldsID="cee8d869cbf90155c190f38816df5a61" ns2:_="" ns3:_="">
    <xsd:import namespace="21c93e56-bc66-4e11-8ab6-f6766ca2c73a"/>
    <xsd:import namespace="b3acab3d-2f93-44c9-8a8a-28cec69bac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93e56-bc66-4e11-8ab6-f6766ca2c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cd8178-de94-4dad-885f-93531a0380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acab3d-2f93-44c9-8a8a-28cec69bac6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5f2d72-e874-4c4b-b569-8299376fcb9c}" ma:internalName="TaxCatchAll" ma:showField="CatchAllData" ma:web="b3acab3d-2f93-44c9-8a8a-28cec69bac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F2884FA-6F7A-4ACA-A74F-EEEED02A8559}">
  <ds:schemaRefs>
    <ds:schemaRef ds:uri="http://schemas.microsoft.com/sharepoint/v3/contenttype/forms"/>
  </ds:schemaRefs>
</ds:datastoreItem>
</file>

<file path=customXml/itemProps3.xml><?xml version="1.0" encoding="utf-8"?>
<ds:datastoreItem xmlns:ds="http://schemas.openxmlformats.org/officeDocument/2006/customXml" ds:itemID="{19420C1F-B747-43DC-B62C-E108FA1CF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93e56-bc66-4e11-8ab6-f6766ca2c73a"/>
    <ds:schemaRef ds:uri="b3acab3d-2f93-44c9-8a8a-28cec69ba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404</Words>
  <Characters>2175</Characters>
  <Application>Microsoft Office Word</Application>
  <DocSecurity>0</DocSecurity>
  <Lines>103</Lines>
  <Paragraphs>47</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Kania</dc:creator>
  <cp:lastModifiedBy>Claire Sutton</cp:lastModifiedBy>
  <cp:revision>4</cp:revision>
  <dcterms:created xsi:type="dcterms:W3CDTF">2024-01-18T14:14:00Z</dcterms:created>
  <dcterms:modified xsi:type="dcterms:W3CDTF">2024-04-03T18:06:00Z</dcterms:modified>
</cp:coreProperties>
</file>