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39CBF" w14:textId="77777777" w:rsidR="00AC1186" w:rsidRDefault="00AC1186" w:rsidP="006C00D8">
      <w:pPr>
        <w:rPr>
          <w:b/>
          <w:bCs/>
          <w:sz w:val="22"/>
        </w:rPr>
      </w:pPr>
    </w:p>
    <w:p w14:paraId="5C851811" w14:textId="23DFD2A5" w:rsidR="00AC1186" w:rsidRPr="00122CA8" w:rsidRDefault="00AC1186" w:rsidP="00E938D6">
      <w:pPr>
        <w:jc w:val="center"/>
        <w:rPr>
          <w:rFonts w:ascii="Cambria" w:hAnsi="Cambria"/>
          <w:b/>
          <w:bCs/>
          <w:sz w:val="22"/>
          <w:szCs w:val="22"/>
        </w:rPr>
      </w:pPr>
      <w:r w:rsidRPr="00122CA8">
        <w:rPr>
          <w:rFonts w:ascii="Cambria" w:hAnsi="Cambria"/>
          <w:b/>
          <w:bCs/>
          <w:sz w:val="22"/>
          <w:szCs w:val="22"/>
        </w:rPr>
        <w:t xml:space="preserve">PROXY </w:t>
      </w:r>
    </w:p>
    <w:p w14:paraId="08015121" w14:textId="38879DE1" w:rsidR="00AC1186" w:rsidRPr="00122CA8" w:rsidRDefault="00AC1186">
      <w:pPr>
        <w:pStyle w:val="BodyText"/>
        <w:rPr>
          <w:rFonts w:ascii="Cambria" w:hAnsi="Cambria"/>
          <w:sz w:val="22"/>
          <w:szCs w:val="22"/>
        </w:rPr>
      </w:pPr>
      <w:r w:rsidRPr="00122CA8">
        <w:rPr>
          <w:rFonts w:ascii="Cambria" w:hAnsi="Cambria"/>
          <w:sz w:val="22"/>
          <w:szCs w:val="22"/>
        </w:rPr>
        <w:t xml:space="preserve">The undersigned member of ASSOCIATION FOR CORPORATE GROWTH – TORONTO CHAPTER, hereby nominates, </w:t>
      </w:r>
      <w:r w:rsidR="00E01179" w:rsidRPr="00122CA8">
        <w:rPr>
          <w:rFonts w:ascii="Cambria" w:hAnsi="Cambria"/>
          <w:sz w:val="22"/>
          <w:szCs w:val="22"/>
        </w:rPr>
        <w:t>constitutes,</w:t>
      </w:r>
      <w:r w:rsidRPr="00122CA8">
        <w:rPr>
          <w:rFonts w:ascii="Cambria" w:hAnsi="Cambria"/>
          <w:sz w:val="22"/>
          <w:szCs w:val="22"/>
        </w:rPr>
        <w:t xml:space="preserve"> and </w:t>
      </w:r>
      <w:r w:rsidR="00404115" w:rsidRPr="00122CA8">
        <w:rPr>
          <w:rFonts w:ascii="Cambria" w:hAnsi="Cambria"/>
          <w:sz w:val="22"/>
          <w:szCs w:val="22"/>
        </w:rPr>
        <w:t>appoints.</w:t>
      </w:r>
      <w:r w:rsidRPr="00122CA8">
        <w:rPr>
          <w:rFonts w:ascii="Cambria" w:hAnsi="Cambria"/>
          <w:sz w:val="22"/>
          <w:szCs w:val="22"/>
        </w:rPr>
        <w:t xml:space="preserve"> </w:t>
      </w:r>
    </w:p>
    <w:p w14:paraId="3592122A" w14:textId="77777777" w:rsidR="00AC1186" w:rsidRPr="00122CA8" w:rsidRDefault="00AC1186">
      <w:pPr>
        <w:pStyle w:val="BodyText"/>
        <w:rPr>
          <w:rFonts w:ascii="Cambria" w:hAnsi="Cambria"/>
          <w:sz w:val="22"/>
          <w:szCs w:val="22"/>
        </w:rPr>
      </w:pP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rPr>
        <w:tab/>
      </w:r>
    </w:p>
    <w:p w14:paraId="3FCFB16C" w14:textId="77777777" w:rsidR="00AC1186" w:rsidRPr="00122CA8" w:rsidRDefault="00AC1186" w:rsidP="00003882">
      <w:pPr>
        <w:rPr>
          <w:rFonts w:ascii="Cambria" w:hAnsi="Cambria"/>
          <w:sz w:val="22"/>
          <w:szCs w:val="22"/>
        </w:rPr>
      </w:pPr>
      <w:r w:rsidRPr="00122CA8">
        <w:rPr>
          <w:rFonts w:ascii="Cambria" w:hAnsi="Cambria"/>
          <w:sz w:val="22"/>
          <w:szCs w:val="22"/>
        </w:rPr>
        <w:t>Or failing him/her</w:t>
      </w:r>
    </w:p>
    <w:p w14:paraId="1DD63FBF" w14:textId="08D82899" w:rsidR="00AC1186" w:rsidRPr="00122CA8" w:rsidRDefault="00003882" w:rsidP="00003882">
      <w:pPr>
        <w:pStyle w:val="BodyText"/>
        <w:rPr>
          <w:rFonts w:ascii="Cambria" w:hAnsi="Cambria"/>
          <w:sz w:val="22"/>
          <w:szCs w:val="22"/>
        </w:rPr>
      </w:pP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bookmarkStart w:id="0" w:name="_GoBack"/>
      <w:bookmarkEnd w:id="0"/>
    </w:p>
    <w:p w14:paraId="3F584F1D" w14:textId="5755AA8B" w:rsidR="00AC1186" w:rsidRPr="00122CA8" w:rsidRDefault="00AC1186">
      <w:pPr>
        <w:jc w:val="both"/>
        <w:rPr>
          <w:rFonts w:ascii="Cambria" w:hAnsi="Cambria"/>
          <w:sz w:val="22"/>
          <w:szCs w:val="22"/>
        </w:rPr>
      </w:pPr>
      <w:r w:rsidRPr="00122CA8">
        <w:rPr>
          <w:rFonts w:ascii="Cambria" w:hAnsi="Cambria"/>
          <w:sz w:val="22"/>
          <w:szCs w:val="22"/>
        </w:rPr>
        <w:t>As proxy of</w:t>
      </w:r>
      <w:r w:rsidR="00B5223D" w:rsidRPr="00122CA8">
        <w:rPr>
          <w:rFonts w:ascii="Cambria" w:hAnsi="Cambria"/>
          <w:sz w:val="22"/>
          <w:szCs w:val="22"/>
        </w:rPr>
        <w:t xml:space="preserve"> the undersigned to attend the </w:t>
      </w:r>
      <w:r w:rsidR="00D70B21" w:rsidRPr="00122CA8">
        <w:rPr>
          <w:rFonts w:ascii="Cambria" w:hAnsi="Cambria"/>
          <w:sz w:val="22"/>
          <w:szCs w:val="22"/>
        </w:rPr>
        <w:t xml:space="preserve">Annual General </w:t>
      </w:r>
      <w:r w:rsidR="006D2C66" w:rsidRPr="00122CA8">
        <w:rPr>
          <w:rFonts w:ascii="Cambria" w:hAnsi="Cambria"/>
          <w:sz w:val="22"/>
          <w:szCs w:val="22"/>
        </w:rPr>
        <w:t>Meeting</w:t>
      </w:r>
      <w:r w:rsidR="00D70B21" w:rsidRPr="00122CA8">
        <w:rPr>
          <w:rFonts w:ascii="Cambria" w:hAnsi="Cambria"/>
          <w:sz w:val="22"/>
          <w:szCs w:val="22"/>
        </w:rPr>
        <w:t xml:space="preserve"> (AGM)</w:t>
      </w:r>
      <w:r w:rsidRPr="00122CA8">
        <w:rPr>
          <w:rFonts w:ascii="Cambria" w:hAnsi="Cambria"/>
          <w:sz w:val="22"/>
          <w:szCs w:val="22"/>
        </w:rPr>
        <w:t xml:space="preserve"> of the members to be held on</w:t>
      </w:r>
      <w:r w:rsidR="00CE3CA0" w:rsidRPr="00122CA8">
        <w:rPr>
          <w:rFonts w:ascii="Cambria" w:hAnsi="Cambria"/>
          <w:sz w:val="22"/>
          <w:szCs w:val="22"/>
        </w:rPr>
        <w:t xml:space="preserve"> </w:t>
      </w:r>
      <w:r w:rsidR="002347B4" w:rsidRPr="00122CA8">
        <w:rPr>
          <w:rFonts w:ascii="Cambria" w:hAnsi="Cambria"/>
          <w:sz w:val="22"/>
          <w:szCs w:val="22"/>
        </w:rPr>
        <w:t>Tues</w:t>
      </w:r>
      <w:r w:rsidR="009C67C5" w:rsidRPr="00122CA8">
        <w:rPr>
          <w:rFonts w:ascii="Cambria" w:hAnsi="Cambria"/>
          <w:sz w:val="22"/>
          <w:szCs w:val="22"/>
        </w:rPr>
        <w:t xml:space="preserve">day,  June </w:t>
      </w:r>
      <w:r w:rsidR="00375A99" w:rsidRPr="00122CA8">
        <w:rPr>
          <w:rFonts w:ascii="Cambria" w:hAnsi="Cambria"/>
          <w:sz w:val="22"/>
          <w:szCs w:val="22"/>
        </w:rPr>
        <w:t>2</w:t>
      </w:r>
      <w:r w:rsidR="001C47E5" w:rsidRPr="00122CA8">
        <w:rPr>
          <w:rFonts w:ascii="Cambria" w:hAnsi="Cambria"/>
          <w:sz w:val="22"/>
          <w:szCs w:val="22"/>
        </w:rPr>
        <w:t>7</w:t>
      </w:r>
      <w:r w:rsidR="009C67C5" w:rsidRPr="00122CA8">
        <w:rPr>
          <w:rFonts w:ascii="Cambria" w:hAnsi="Cambria"/>
          <w:sz w:val="22"/>
          <w:szCs w:val="22"/>
        </w:rPr>
        <w:t>, 20</w:t>
      </w:r>
      <w:r w:rsidR="001C47E5" w:rsidRPr="00122CA8">
        <w:rPr>
          <w:rFonts w:ascii="Cambria" w:hAnsi="Cambria"/>
          <w:sz w:val="22"/>
          <w:szCs w:val="22"/>
        </w:rPr>
        <w:t>23</w:t>
      </w:r>
      <w:r w:rsidR="00CD6DB1" w:rsidRPr="00122CA8">
        <w:rPr>
          <w:rFonts w:ascii="Cambria" w:hAnsi="Cambria"/>
          <w:sz w:val="22"/>
          <w:szCs w:val="22"/>
        </w:rPr>
        <w:t xml:space="preserve"> </w:t>
      </w:r>
      <w:r w:rsidRPr="00122CA8">
        <w:rPr>
          <w:rFonts w:ascii="Cambria" w:hAnsi="Cambria"/>
          <w:sz w:val="22"/>
          <w:szCs w:val="22"/>
        </w:rPr>
        <w:t xml:space="preserve">and any adjournment thereof, and to vote and otherwise act thereat for and on behalf and in the name of the undersigned in respect of all matters that may come before the meeting in the same manner as the undersigned could do if personally present thereat, the undersigned hereby ratifying and confirming and agreeing to ratify and confirm all that such proxy may lawfully do by virtue hereof. </w:t>
      </w:r>
    </w:p>
    <w:p w14:paraId="39DFE560" w14:textId="77777777" w:rsidR="00AC1186" w:rsidRPr="00122CA8" w:rsidRDefault="00AC1186">
      <w:pPr>
        <w:jc w:val="both"/>
        <w:rPr>
          <w:rFonts w:ascii="Cambria" w:hAnsi="Cambria"/>
          <w:sz w:val="22"/>
          <w:szCs w:val="22"/>
        </w:rPr>
      </w:pPr>
    </w:p>
    <w:p w14:paraId="15978540" w14:textId="46351560" w:rsidR="00AC1186" w:rsidRPr="00122CA8" w:rsidRDefault="00AC1186" w:rsidP="00134324">
      <w:pPr>
        <w:pStyle w:val="BodyText2"/>
        <w:rPr>
          <w:rFonts w:ascii="Cambria" w:hAnsi="Cambria"/>
        </w:rPr>
      </w:pPr>
      <w:r w:rsidRPr="00122CA8">
        <w:rPr>
          <w:rFonts w:ascii="Cambria" w:hAnsi="Cambria"/>
        </w:rPr>
        <w:t>I authorize my proxy to vote for the following persons for election as directors of the Corporation:</w:t>
      </w:r>
    </w:p>
    <w:p w14:paraId="70DFB679" w14:textId="77777777" w:rsidR="00B9720E" w:rsidRPr="00122CA8" w:rsidRDefault="00B9720E" w:rsidP="00B9720E">
      <w:pPr>
        <w:jc w:val="both"/>
        <w:rPr>
          <w:rFonts w:ascii="Cambria" w:hAnsi="Cambria"/>
          <w:sz w:val="22"/>
          <w:szCs w:val="22"/>
        </w:rPr>
      </w:pPr>
      <w:r w:rsidRPr="00122CA8">
        <w:rPr>
          <w:rFonts w:ascii="Cambria" w:hAnsi="Cambria"/>
          <w:sz w:val="22"/>
          <w:szCs w:val="22"/>
        </w:rPr>
        <w:t>Executive</w:t>
      </w:r>
    </w:p>
    <w:p w14:paraId="51683212" w14:textId="018F144A" w:rsidR="00B9720E" w:rsidRPr="00122CA8" w:rsidRDefault="00122CA8" w:rsidP="00003882">
      <w:pPr>
        <w:ind w:firstLine="720"/>
        <w:jc w:val="both"/>
        <w:rPr>
          <w:rFonts w:ascii="Cambria" w:hAnsi="Cambria"/>
          <w:sz w:val="22"/>
          <w:szCs w:val="22"/>
        </w:rPr>
      </w:pPr>
      <w:sdt>
        <w:sdtPr>
          <w:rPr>
            <w:rFonts w:ascii="Cambria" w:eastAsia="MS Gothic" w:hAnsi="Cambria"/>
            <w:sz w:val="22"/>
            <w:szCs w:val="22"/>
          </w:rPr>
          <w:id w:val="-434209562"/>
          <w14:checkbox>
            <w14:checked w14:val="0"/>
            <w14:checkedState w14:val="2612" w14:font="MS Gothic"/>
            <w14:uncheckedState w14:val="2610" w14:font="MS Gothic"/>
          </w14:checkbox>
        </w:sdtPr>
        <w:sdtEndPr/>
        <w:sdtContent>
          <w:r w:rsidR="00003882" w:rsidRPr="00122CA8">
            <w:rPr>
              <w:rFonts w:ascii="Segoe UI Symbol" w:eastAsia="MS Gothic" w:hAnsi="Segoe UI Symbol" w:cs="Segoe UI Symbol"/>
              <w:sz w:val="22"/>
              <w:szCs w:val="22"/>
            </w:rPr>
            <w:t>☐</w:t>
          </w:r>
        </w:sdtContent>
      </w:sdt>
      <w:r w:rsidR="00003882" w:rsidRPr="00122CA8">
        <w:rPr>
          <w:rFonts w:ascii="Cambria" w:eastAsia="MS Gothic" w:hAnsi="Cambria"/>
          <w:sz w:val="22"/>
          <w:szCs w:val="22"/>
        </w:rPr>
        <w:t xml:space="preserve"> </w:t>
      </w:r>
      <w:r w:rsidR="00375A99" w:rsidRPr="00122CA8">
        <w:rPr>
          <w:rFonts w:ascii="Cambria" w:hAnsi="Cambria"/>
          <w:sz w:val="22"/>
          <w:szCs w:val="22"/>
        </w:rPr>
        <w:t>Ben Gibbons</w:t>
      </w:r>
      <w:r w:rsidR="00696D2C" w:rsidRPr="00122CA8">
        <w:rPr>
          <w:rFonts w:ascii="Cambria" w:hAnsi="Cambria"/>
          <w:sz w:val="22"/>
          <w:szCs w:val="22"/>
        </w:rPr>
        <w:t xml:space="preserve">, </w:t>
      </w:r>
      <w:bookmarkStart w:id="1" w:name="_Hlk135571225"/>
      <w:r w:rsidR="00696D2C" w:rsidRPr="00122CA8">
        <w:rPr>
          <w:rFonts w:ascii="Cambria" w:hAnsi="Cambria"/>
          <w:sz w:val="22"/>
          <w:szCs w:val="22"/>
        </w:rPr>
        <w:t>Chair of the Board of Directors</w:t>
      </w:r>
      <w:bookmarkEnd w:id="1"/>
    </w:p>
    <w:p w14:paraId="62C806A6" w14:textId="41E73801" w:rsidR="00E26D12" w:rsidRPr="00122CA8" w:rsidRDefault="00122CA8" w:rsidP="00E26D12">
      <w:pPr>
        <w:ind w:left="720"/>
        <w:contextualSpacing/>
        <w:jc w:val="both"/>
        <w:rPr>
          <w:rFonts w:asciiTheme="majorHAnsi" w:hAnsiTheme="majorHAnsi"/>
          <w:sz w:val="22"/>
          <w:szCs w:val="22"/>
        </w:rPr>
      </w:pPr>
      <w:sdt>
        <w:sdtPr>
          <w:rPr>
            <w:rFonts w:asciiTheme="majorHAnsi" w:hAnsiTheme="majorHAnsi"/>
            <w:bCs/>
            <w:sz w:val="22"/>
            <w:szCs w:val="22"/>
          </w:rPr>
          <w:id w:val="112870916"/>
          <w14:checkbox>
            <w14:checked w14:val="0"/>
            <w14:checkedState w14:val="2612" w14:font="MS Gothic"/>
            <w14:uncheckedState w14:val="2610" w14:font="MS Gothic"/>
          </w14:checkbox>
        </w:sdtPr>
        <w:sdtEndPr/>
        <w:sdtContent>
          <w:r w:rsidR="00E26D12" w:rsidRPr="00122CA8">
            <w:rPr>
              <w:rFonts w:ascii="Segoe UI Symbol" w:eastAsia="MS Gothic" w:hAnsi="Segoe UI Symbol" w:cs="Segoe UI Symbol"/>
              <w:bCs/>
              <w:sz w:val="22"/>
              <w:szCs w:val="22"/>
            </w:rPr>
            <w:t>☐</w:t>
          </w:r>
        </w:sdtContent>
      </w:sdt>
      <w:r w:rsidR="00E26D12" w:rsidRPr="00122CA8">
        <w:rPr>
          <w:rFonts w:asciiTheme="majorHAnsi" w:hAnsiTheme="majorHAnsi"/>
          <w:sz w:val="22"/>
          <w:szCs w:val="22"/>
        </w:rPr>
        <w:t xml:space="preserve"> </w:t>
      </w:r>
      <w:r w:rsidR="00E26D12" w:rsidRPr="00122CA8">
        <w:rPr>
          <w:rFonts w:asciiTheme="majorHAnsi" w:hAnsiTheme="majorHAnsi"/>
          <w:color w:val="000000"/>
          <w:sz w:val="22"/>
          <w:szCs w:val="22"/>
        </w:rPr>
        <w:t>Sean McKinnon, Vice-</w:t>
      </w:r>
      <w:r w:rsidR="00E26D12" w:rsidRPr="00122CA8">
        <w:rPr>
          <w:rFonts w:ascii="Cambria" w:hAnsi="Cambria"/>
          <w:sz w:val="22"/>
          <w:szCs w:val="22"/>
        </w:rPr>
        <w:t>Chair of the Board of Directors</w:t>
      </w:r>
    </w:p>
    <w:p w14:paraId="2555CEF5" w14:textId="04432805" w:rsidR="007E24EA" w:rsidRPr="00122CA8" w:rsidRDefault="00122CA8" w:rsidP="007E24EA">
      <w:pPr>
        <w:ind w:firstLine="720"/>
        <w:jc w:val="both"/>
        <w:rPr>
          <w:rFonts w:ascii="Cambria" w:hAnsi="Cambria"/>
          <w:sz w:val="22"/>
          <w:szCs w:val="22"/>
        </w:rPr>
      </w:pPr>
      <w:sdt>
        <w:sdtPr>
          <w:rPr>
            <w:rFonts w:ascii="Cambria" w:hAnsi="Cambria"/>
            <w:sz w:val="22"/>
            <w:szCs w:val="22"/>
          </w:rPr>
          <w:id w:val="618348079"/>
          <w14:checkbox>
            <w14:checked w14:val="0"/>
            <w14:checkedState w14:val="2612" w14:font="MS Gothic"/>
            <w14:uncheckedState w14:val="2610" w14:font="MS Gothic"/>
          </w14:checkbox>
        </w:sdtPr>
        <w:sdtEndPr/>
        <w:sdtContent>
          <w:r w:rsidR="007E24EA" w:rsidRPr="00122CA8">
            <w:rPr>
              <w:rFonts w:ascii="Segoe UI Symbol" w:eastAsia="MS Gothic" w:hAnsi="Segoe UI Symbol" w:cs="Segoe UI Symbol"/>
              <w:sz w:val="22"/>
              <w:szCs w:val="22"/>
            </w:rPr>
            <w:t>☐</w:t>
          </w:r>
        </w:sdtContent>
      </w:sdt>
      <w:r w:rsidR="007E24EA" w:rsidRPr="00122CA8">
        <w:rPr>
          <w:rFonts w:ascii="Cambria" w:hAnsi="Cambria"/>
          <w:sz w:val="22"/>
          <w:szCs w:val="22"/>
        </w:rPr>
        <w:t xml:space="preserve">  </w:t>
      </w:r>
      <w:r w:rsidR="001C47E5" w:rsidRPr="00122CA8">
        <w:rPr>
          <w:rFonts w:ascii="Cambria" w:hAnsi="Cambria"/>
          <w:sz w:val="22"/>
          <w:szCs w:val="22"/>
        </w:rPr>
        <w:t>Michael Rudanycz</w:t>
      </w:r>
      <w:r w:rsidR="00D70B21" w:rsidRPr="00122CA8">
        <w:rPr>
          <w:rFonts w:ascii="Cambria" w:hAnsi="Cambria"/>
          <w:sz w:val="22"/>
          <w:szCs w:val="22"/>
        </w:rPr>
        <w:t>, Vice-Chair</w:t>
      </w:r>
      <w:r w:rsidR="00696D2C" w:rsidRPr="00122CA8">
        <w:rPr>
          <w:rFonts w:ascii="Cambria" w:hAnsi="Cambria"/>
          <w:sz w:val="22"/>
          <w:szCs w:val="22"/>
        </w:rPr>
        <w:t xml:space="preserve"> Governance</w:t>
      </w:r>
      <w:r w:rsidR="00696D2C" w:rsidRPr="00122CA8">
        <w:rPr>
          <w:rFonts w:ascii="Cambria" w:hAnsi="Cambria"/>
          <w:sz w:val="20"/>
          <w:szCs w:val="20"/>
        </w:rPr>
        <w:t xml:space="preserve"> </w:t>
      </w:r>
    </w:p>
    <w:p w14:paraId="2F5D082C" w14:textId="14AFFC2C" w:rsidR="00B9720E" w:rsidRPr="00122CA8" w:rsidRDefault="00122CA8" w:rsidP="00375A99">
      <w:pPr>
        <w:ind w:firstLine="720"/>
        <w:jc w:val="both"/>
        <w:rPr>
          <w:rFonts w:ascii="Cambria" w:hAnsi="Cambria"/>
          <w:sz w:val="22"/>
          <w:szCs w:val="22"/>
        </w:rPr>
      </w:pPr>
      <w:sdt>
        <w:sdtPr>
          <w:rPr>
            <w:rFonts w:ascii="Cambria" w:hAnsi="Cambria"/>
            <w:sz w:val="22"/>
            <w:szCs w:val="22"/>
          </w:rPr>
          <w:id w:val="1656258329"/>
          <w14:checkbox>
            <w14:checked w14:val="0"/>
            <w14:checkedState w14:val="2612" w14:font="MS Gothic"/>
            <w14:uncheckedState w14:val="2610" w14:font="MS Gothic"/>
          </w14:checkbox>
        </w:sdtPr>
        <w:sdtEndPr/>
        <w:sdtContent>
          <w:r w:rsidR="007E24EA" w:rsidRPr="00122CA8">
            <w:rPr>
              <w:rFonts w:ascii="Segoe UI Symbol" w:eastAsia="MS Gothic" w:hAnsi="Segoe UI Symbol" w:cs="Segoe UI Symbol"/>
              <w:sz w:val="22"/>
              <w:szCs w:val="22"/>
            </w:rPr>
            <w:t>☐</w:t>
          </w:r>
        </w:sdtContent>
      </w:sdt>
      <w:r w:rsidR="007E24EA" w:rsidRPr="00122CA8">
        <w:rPr>
          <w:rFonts w:ascii="Cambria" w:hAnsi="Cambria"/>
          <w:sz w:val="22"/>
          <w:szCs w:val="22"/>
        </w:rPr>
        <w:t xml:space="preserve">  </w:t>
      </w:r>
      <w:r w:rsidR="00375A99" w:rsidRPr="00122CA8">
        <w:rPr>
          <w:rFonts w:ascii="Cambria" w:hAnsi="Cambria"/>
          <w:sz w:val="22"/>
          <w:szCs w:val="22"/>
        </w:rPr>
        <w:t>Vaughn MacLellan</w:t>
      </w:r>
      <w:r w:rsidR="00D70B21" w:rsidRPr="00122CA8">
        <w:rPr>
          <w:rFonts w:ascii="Cambria" w:hAnsi="Cambria"/>
          <w:sz w:val="22"/>
          <w:szCs w:val="22"/>
        </w:rPr>
        <w:t>, Past-</w:t>
      </w:r>
      <w:r w:rsidR="007E24EA" w:rsidRPr="00122CA8">
        <w:rPr>
          <w:rFonts w:ascii="Cambria" w:hAnsi="Cambria"/>
          <w:sz w:val="22"/>
          <w:szCs w:val="22"/>
        </w:rPr>
        <w:t>Chair</w:t>
      </w:r>
    </w:p>
    <w:p w14:paraId="3998C21E" w14:textId="0AA7109D" w:rsidR="00003882" w:rsidRPr="00122CA8" w:rsidRDefault="00122CA8" w:rsidP="00134324">
      <w:pPr>
        <w:ind w:firstLine="720"/>
        <w:jc w:val="both"/>
        <w:rPr>
          <w:rFonts w:ascii="Cambria" w:hAnsi="Cambria"/>
          <w:sz w:val="22"/>
          <w:szCs w:val="22"/>
        </w:rPr>
      </w:pPr>
      <w:sdt>
        <w:sdtPr>
          <w:rPr>
            <w:rFonts w:ascii="Cambria" w:hAnsi="Cambria"/>
            <w:sz w:val="22"/>
            <w:szCs w:val="22"/>
          </w:rPr>
          <w:id w:val="1110621717"/>
          <w14:checkbox>
            <w14:checked w14:val="0"/>
            <w14:checkedState w14:val="2612" w14:font="MS Gothic"/>
            <w14:uncheckedState w14:val="2610" w14:font="MS Gothic"/>
          </w14:checkbox>
        </w:sdtPr>
        <w:sdtEndPr/>
        <w:sdtContent>
          <w:r w:rsidR="00E21A5A" w:rsidRPr="00122CA8">
            <w:rPr>
              <w:rFonts w:ascii="Segoe UI Symbol" w:eastAsia="MS Gothic" w:hAnsi="Segoe UI Symbol" w:cs="Segoe UI Symbol"/>
              <w:sz w:val="22"/>
              <w:szCs w:val="22"/>
            </w:rPr>
            <w:t>☐</w:t>
          </w:r>
        </w:sdtContent>
      </w:sdt>
      <w:r w:rsidR="00E21A5A" w:rsidRPr="00122CA8">
        <w:rPr>
          <w:rFonts w:ascii="Cambria" w:hAnsi="Cambria"/>
          <w:sz w:val="22"/>
          <w:szCs w:val="22"/>
        </w:rPr>
        <w:t xml:space="preserve">  </w:t>
      </w:r>
      <w:r w:rsidR="000314DE" w:rsidRPr="00122CA8">
        <w:rPr>
          <w:rFonts w:ascii="Cambria" w:hAnsi="Cambria"/>
          <w:sz w:val="22"/>
          <w:szCs w:val="22"/>
        </w:rPr>
        <w:t>Halyna Shribak, Treasurer</w:t>
      </w:r>
    </w:p>
    <w:p w14:paraId="345BDA62" w14:textId="77777777" w:rsidR="000314DE" w:rsidRPr="00122CA8" w:rsidRDefault="000314DE" w:rsidP="007864FD">
      <w:pPr>
        <w:jc w:val="both"/>
        <w:rPr>
          <w:rFonts w:ascii="Cambria" w:hAnsi="Cambria"/>
          <w:sz w:val="22"/>
          <w:szCs w:val="22"/>
        </w:rPr>
      </w:pPr>
      <w:r w:rsidRPr="00122CA8">
        <w:rPr>
          <w:rFonts w:ascii="Cambria" w:hAnsi="Cambria"/>
          <w:sz w:val="22"/>
          <w:szCs w:val="22"/>
        </w:rPr>
        <w:t>Directors</w:t>
      </w:r>
    </w:p>
    <w:p w14:paraId="30EF60AA" w14:textId="341A7EE6" w:rsidR="001C47E5" w:rsidRPr="00122CA8" w:rsidRDefault="00122CA8" w:rsidP="00003882">
      <w:pPr>
        <w:ind w:left="720"/>
        <w:contextualSpacing/>
        <w:jc w:val="both"/>
        <w:rPr>
          <w:rFonts w:asciiTheme="majorHAnsi" w:hAnsiTheme="majorHAnsi"/>
          <w:sz w:val="22"/>
          <w:szCs w:val="22"/>
        </w:rPr>
      </w:pPr>
      <w:sdt>
        <w:sdtPr>
          <w:rPr>
            <w:rFonts w:asciiTheme="majorHAnsi" w:hAnsiTheme="majorHAnsi"/>
            <w:sz w:val="22"/>
            <w:szCs w:val="22"/>
          </w:rPr>
          <w:id w:val="302128514"/>
          <w14:checkbox>
            <w14:checked w14:val="0"/>
            <w14:checkedState w14:val="2612" w14:font="MS Gothic"/>
            <w14:uncheckedState w14:val="2610" w14:font="MS Gothic"/>
          </w14:checkbox>
        </w:sdtPr>
        <w:sdtEndPr/>
        <w:sdtContent>
          <w:r w:rsidR="00003882" w:rsidRPr="00122CA8">
            <w:rPr>
              <w:rFonts w:ascii="Segoe UI Symbol" w:eastAsia="MS Gothic" w:hAnsi="Segoe UI Symbol" w:cs="Segoe UI Symbol"/>
              <w:sz w:val="22"/>
              <w:szCs w:val="22"/>
            </w:rPr>
            <w:t>☐</w:t>
          </w:r>
        </w:sdtContent>
      </w:sdt>
      <w:r w:rsidR="00003882" w:rsidRPr="00122CA8">
        <w:rPr>
          <w:rFonts w:asciiTheme="majorHAnsi" w:hAnsiTheme="majorHAnsi"/>
          <w:sz w:val="22"/>
          <w:szCs w:val="22"/>
        </w:rPr>
        <w:t xml:space="preserve"> </w:t>
      </w:r>
      <w:r w:rsidR="001C47E5" w:rsidRPr="00122CA8">
        <w:rPr>
          <w:rFonts w:asciiTheme="majorHAnsi" w:hAnsiTheme="majorHAnsi"/>
          <w:sz w:val="22"/>
          <w:szCs w:val="22"/>
        </w:rPr>
        <w:t xml:space="preserve">Adrianna </w:t>
      </w:r>
      <w:proofErr w:type="spellStart"/>
      <w:r w:rsidR="001C47E5" w:rsidRPr="00122CA8">
        <w:rPr>
          <w:rFonts w:asciiTheme="majorHAnsi" w:hAnsiTheme="majorHAnsi"/>
          <w:sz w:val="22"/>
          <w:szCs w:val="22"/>
        </w:rPr>
        <w:t>Czornyj</w:t>
      </w:r>
      <w:proofErr w:type="spellEnd"/>
      <w:r w:rsidR="001C47E5" w:rsidRPr="00122CA8">
        <w:rPr>
          <w:rFonts w:asciiTheme="majorHAnsi" w:hAnsiTheme="majorHAnsi"/>
          <w:sz w:val="22"/>
          <w:szCs w:val="22"/>
        </w:rPr>
        <w:tab/>
      </w:r>
      <w:r w:rsidR="001C47E5" w:rsidRPr="00122CA8">
        <w:rPr>
          <w:rFonts w:asciiTheme="majorHAnsi" w:hAnsiTheme="majorHAnsi"/>
          <w:sz w:val="22"/>
          <w:szCs w:val="22"/>
        </w:rPr>
        <w:tab/>
      </w:r>
      <w:r w:rsidR="001C47E5" w:rsidRPr="00122CA8">
        <w:rPr>
          <w:rFonts w:asciiTheme="majorHAnsi" w:hAnsiTheme="majorHAnsi"/>
          <w:sz w:val="22"/>
          <w:szCs w:val="22"/>
        </w:rPr>
        <w:tab/>
      </w:r>
      <w:r w:rsidR="001C47E5" w:rsidRPr="00122CA8">
        <w:rPr>
          <w:rFonts w:asciiTheme="majorHAnsi" w:hAnsiTheme="majorHAnsi"/>
          <w:sz w:val="22"/>
          <w:szCs w:val="22"/>
        </w:rPr>
        <w:tab/>
      </w:r>
      <w:r w:rsidR="001C47E5" w:rsidRPr="00122CA8">
        <w:rPr>
          <w:rFonts w:asciiTheme="majorHAnsi" w:hAnsiTheme="majorHAnsi"/>
          <w:sz w:val="22"/>
          <w:szCs w:val="22"/>
        </w:rPr>
        <w:tab/>
      </w:r>
    </w:p>
    <w:p w14:paraId="1893BD1E" w14:textId="490ECA87" w:rsidR="008E1417" w:rsidRPr="00122CA8" w:rsidRDefault="00122CA8" w:rsidP="008E1417">
      <w:pPr>
        <w:ind w:left="720"/>
        <w:contextualSpacing/>
        <w:jc w:val="both"/>
        <w:rPr>
          <w:rFonts w:asciiTheme="majorHAnsi" w:hAnsiTheme="majorHAnsi"/>
          <w:sz w:val="22"/>
          <w:szCs w:val="22"/>
        </w:rPr>
      </w:pPr>
      <w:sdt>
        <w:sdtPr>
          <w:rPr>
            <w:rFonts w:asciiTheme="majorHAnsi" w:hAnsiTheme="majorHAnsi"/>
            <w:sz w:val="22"/>
            <w:szCs w:val="22"/>
          </w:rPr>
          <w:id w:val="956986770"/>
          <w14:checkbox>
            <w14:checked w14:val="0"/>
            <w14:checkedState w14:val="2612" w14:font="MS Gothic"/>
            <w14:uncheckedState w14:val="2610" w14:font="MS Gothic"/>
          </w14:checkbox>
        </w:sdtPr>
        <w:sdtEndPr/>
        <w:sdtContent>
          <w:r w:rsidR="008E1417" w:rsidRPr="00122CA8">
            <w:rPr>
              <w:rFonts w:ascii="Segoe UI Symbol" w:eastAsia="MS Gothic" w:hAnsi="Segoe UI Symbol" w:cs="Segoe UI Symbol"/>
              <w:sz w:val="22"/>
              <w:szCs w:val="22"/>
            </w:rPr>
            <w:t>☐</w:t>
          </w:r>
        </w:sdtContent>
      </w:sdt>
      <w:r w:rsidR="008E1417" w:rsidRPr="00122CA8">
        <w:rPr>
          <w:rFonts w:asciiTheme="majorHAnsi" w:hAnsiTheme="majorHAnsi"/>
          <w:sz w:val="22"/>
          <w:szCs w:val="22"/>
        </w:rPr>
        <w:t xml:space="preserve"> </w:t>
      </w:r>
      <w:r w:rsidR="001C47E5" w:rsidRPr="00122CA8">
        <w:rPr>
          <w:rFonts w:asciiTheme="majorHAnsi" w:hAnsiTheme="majorHAnsi"/>
          <w:sz w:val="22"/>
          <w:szCs w:val="22"/>
        </w:rPr>
        <w:t xml:space="preserve">Cormac Mac </w:t>
      </w:r>
      <w:proofErr w:type="spellStart"/>
      <w:r w:rsidR="001C47E5" w:rsidRPr="00122CA8">
        <w:rPr>
          <w:rFonts w:asciiTheme="majorHAnsi" w:hAnsiTheme="majorHAnsi"/>
          <w:sz w:val="22"/>
          <w:szCs w:val="22"/>
        </w:rPr>
        <w:t>Lochlainn</w:t>
      </w:r>
      <w:proofErr w:type="spellEnd"/>
    </w:p>
    <w:p w14:paraId="634B35A2" w14:textId="2B47F9F2" w:rsidR="007864FD" w:rsidRPr="00122CA8" w:rsidRDefault="00122CA8" w:rsidP="002347B4">
      <w:pPr>
        <w:ind w:left="720"/>
        <w:contextualSpacing/>
        <w:jc w:val="both"/>
        <w:rPr>
          <w:rFonts w:asciiTheme="majorHAnsi" w:hAnsiTheme="majorHAnsi"/>
          <w:sz w:val="22"/>
          <w:szCs w:val="22"/>
        </w:rPr>
      </w:pPr>
      <w:sdt>
        <w:sdtPr>
          <w:rPr>
            <w:rFonts w:asciiTheme="majorHAnsi" w:hAnsiTheme="majorHAnsi"/>
            <w:bCs/>
            <w:sz w:val="22"/>
            <w:szCs w:val="22"/>
          </w:rPr>
          <w:id w:val="1346985091"/>
          <w14:checkbox>
            <w14:checked w14:val="0"/>
            <w14:checkedState w14:val="2612" w14:font="MS Gothic"/>
            <w14:uncheckedState w14:val="2610" w14:font="MS Gothic"/>
          </w14:checkbox>
        </w:sdtPr>
        <w:sdtEndPr/>
        <w:sdtContent>
          <w:r w:rsidR="00003882" w:rsidRPr="00122CA8">
            <w:rPr>
              <w:rFonts w:ascii="Segoe UI Symbol" w:eastAsia="MS Gothic" w:hAnsi="Segoe UI Symbol" w:cs="Segoe UI Symbol"/>
              <w:bCs/>
              <w:sz w:val="22"/>
              <w:szCs w:val="22"/>
            </w:rPr>
            <w:t>☐</w:t>
          </w:r>
        </w:sdtContent>
      </w:sdt>
      <w:r w:rsidR="00003882" w:rsidRPr="00122CA8">
        <w:rPr>
          <w:rFonts w:asciiTheme="majorHAnsi" w:hAnsiTheme="majorHAnsi"/>
          <w:bCs/>
          <w:sz w:val="22"/>
          <w:szCs w:val="22"/>
        </w:rPr>
        <w:t xml:space="preserve"> </w:t>
      </w:r>
      <w:r w:rsidR="001C47E5" w:rsidRPr="00122CA8">
        <w:rPr>
          <w:rFonts w:asciiTheme="majorHAnsi" w:hAnsiTheme="majorHAnsi"/>
          <w:sz w:val="22"/>
          <w:szCs w:val="22"/>
        </w:rPr>
        <w:t>Kyla Mahar</w:t>
      </w:r>
    </w:p>
    <w:p w14:paraId="57558282" w14:textId="2EDAA247" w:rsidR="007864FD" w:rsidRPr="00122CA8" w:rsidRDefault="00122CA8" w:rsidP="00003882">
      <w:pPr>
        <w:ind w:left="720"/>
        <w:contextualSpacing/>
        <w:jc w:val="both"/>
        <w:rPr>
          <w:rFonts w:asciiTheme="majorHAnsi" w:hAnsiTheme="majorHAnsi"/>
          <w:sz w:val="22"/>
          <w:szCs w:val="22"/>
        </w:rPr>
      </w:pPr>
      <w:sdt>
        <w:sdtPr>
          <w:rPr>
            <w:rFonts w:asciiTheme="majorHAnsi" w:hAnsiTheme="majorHAnsi"/>
            <w:bCs/>
            <w:sz w:val="22"/>
            <w:szCs w:val="22"/>
          </w:rPr>
          <w:id w:val="924001348"/>
          <w14:checkbox>
            <w14:checked w14:val="0"/>
            <w14:checkedState w14:val="2612" w14:font="MS Gothic"/>
            <w14:uncheckedState w14:val="2610" w14:font="MS Gothic"/>
          </w14:checkbox>
        </w:sdtPr>
        <w:sdtEndPr/>
        <w:sdtContent>
          <w:r w:rsidR="00003882" w:rsidRPr="00122CA8">
            <w:rPr>
              <w:rFonts w:ascii="Segoe UI Symbol" w:eastAsia="MS Gothic" w:hAnsi="Segoe UI Symbol" w:cs="Segoe UI Symbol"/>
              <w:bCs/>
              <w:sz w:val="22"/>
              <w:szCs w:val="22"/>
            </w:rPr>
            <w:t>☐</w:t>
          </w:r>
        </w:sdtContent>
      </w:sdt>
      <w:r w:rsidR="00003882" w:rsidRPr="00122CA8">
        <w:rPr>
          <w:rFonts w:asciiTheme="majorHAnsi" w:hAnsiTheme="majorHAnsi"/>
          <w:bCs/>
          <w:sz w:val="22"/>
          <w:szCs w:val="22"/>
        </w:rPr>
        <w:t xml:space="preserve"> </w:t>
      </w:r>
      <w:r w:rsidR="001C47E5" w:rsidRPr="00122CA8">
        <w:rPr>
          <w:rFonts w:asciiTheme="majorHAnsi" w:hAnsiTheme="majorHAnsi"/>
          <w:sz w:val="22"/>
          <w:szCs w:val="22"/>
        </w:rPr>
        <w:t>Michelle Alphonso</w:t>
      </w:r>
    </w:p>
    <w:p w14:paraId="067C9C55" w14:textId="771AE650" w:rsidR="007864FD" w:rsidRPr="00122CA8" w:rsidRDefault="00122CA8" w:rsidP="00003882">
      <w:pPr>
        <w:ind w:left="720"/>
        <w:contextualSpacing/>
        <w:jc w:val="both"/>
        <w:rPr>
          <w:rFonts w:asciiTheme="majorHAnsi" w:hAnsiTheme="majorHAnsi"/>
          <w:sz w:val="22"/>
          <w:szCs w:val="22"/>
        </w:rPr>
      </w:pPr>
      <w:sdt>
        <w:sdtPr>
          <w:rPr>
            <w:rFonts w:asciiTheme="majorHAnsi" w:hAnsiTheme="majorHAnsi"/>
            <w:bCs/>
            <w:sz w:val="22"/>
            <w:szCs w:val="22"/>
          </w:rPr>
          <w:id w:val="-1674876010"/>
          <w14:checkbox>
            <w14:checked w14:val="0"/>
            <w14:checkedState w14:val="2612" w14:font="MS Gothic"/>
            <w14:uncheckedState w14:val="2610" w14:font="MS Gothic"/>
          </w14:checkbox>
        </w:sdtPr>
        <w:sdtEndPr/>
        <w:sdtContent>
          <w:r w:rsidR="00003882" w:rsidRPr="00122CA8">
            <w:rPr>
              <w:rFonts w:ascii="Segoe UI Symbol" w:eastAsia="MS Gothic" w:hAnsi="Segoe UI Symbol" w:cs="Segoe UI Symbol"/>
              <w:bCs/>
              <w:sz w:val="22"/>
              <w:szCs w:val="22"/>
            </w:rPr>
            <w:t>☐</w:t>
          </w:r>
        </w:sdtContent>
      </w:sdt>
      <w:r w:rsidR="005A48AF" w:rsidRPr="00122CA8">
        <w:rPr>
          <w:rFonts w:asciiTheme="majorHAnsi" w:hAnsiTheme="majorHAnsi"/>
          <w:bCs/>
          <w:sz w:val="22"/>
          <w:szCs w:val="22"/>
        </w:rPr>
        <w:t xml:space="preserve"> </w:t>
      </w:r>
      <w:r w:rsidR="001C47E5" w:rsidRPr="00122CA8">
        <w:rPr>
          <w:rFonts w:asciiTheme="majorHAnsi" w:hAnsiTheme="majorHAnsi"/>
          <w:sz w:val="22"/>
          <w:szCs w:val="22"/>
        </w:rPr>
        <w:t>Debra Dobson</w:t>
      </w:r>
    </w:p>
    <w:p w14:paraId="758619F4" w14:textId="0441C997" w:rsidR="009A132B" w:rsidRPr="00122CA8" w:rsidRDefault="00122CA8" w:rsidP="00E21A5A">
      <w:pPr>
        <w:ind w:left="720"/>
        <w:contextualSpacing/>
        <w:jc w:val="both"/>
        <w:rPr>
          <w:rFonts w:asciiTheme="majorHAnsi" w:hAnsiTheme="majorHAnsi"/>
          <w:bCs/>
          <w:sz w:val="22"/>
          <w:szCs w:val="22"/>
        </w:rPr>
      </w:pPr>
      <w:sdt>
        <w:sdtPr>
          <w:rPr>
            <w:rFonts w:asciiTheme="majorHAnsi" w:hAnsiTheme="majorHAnsi"/>
            <w:bCs/>
            <w:sz w:val="22"/>
            <w:szCs w:val="22"/>
          </w:rPr>
          <w:id w:val="-1060636305"/>
          <w14:checkbox>
            <w14:checked w14:val="0"/>
            <w14:checkedState w14:val="2612" w14:font="MS Gothic"/>
            <w14:uncheckedState w14:val="2610" w14:font="MS Gothic"/>
          </w14:checkbox>
        </w:sdtPr>
        <w:sdtEndPr/>
        <w:sdtContent>
          <w:r w:rsidR="00E21A5A" w:rsidRPr="00122CA8">
            <w:rPr>
              <w:rFonts w:ascii="Segoe UI Symbol" w:eastAsia="MS Gothic" w:hAnsi="Segoe UI Symbol" w:cs="Segoe UI Symbol"/>
              <w:bCs/>
              <w:sz w:val="22"/>
              <w:szCs w:val="22"/>
            </w:rPr>
            <w:t>☐</w:t>
          </w:r>
        </w:sdtContent>
      </w:sdt>
      <w:r w:rsidR="00003882" w:rsidRPr="00122CA8">
        <w:rPr>
          <w:rFonts w:asciiTheme="majorHAnsi" w:hAnsiTheme="majorHAnsi"/>
          <w:bCs/>
          <w:sz w:val="22"/>
          <w:szCs w:val="22"/>
        </w:rPr>
        <w:t xml:space="preserve"> </w:t>
      </w:r>
      <w:r w:rsidR="001C47E5" w:rsidRPr="00122CA8">
        <w:rPr>
          <w:rFonts w:asciiTheme="majorHAnsi" w:hAnsiTheme="majorHAnsi"/>
          <w:sz w:val="22"/>
          <w:szCs w:val="22"/>
        </w:rPr>
        <w:t>Steve Conrad</w:t>
      </w:r>
    </w:p>
    <w:p w14:paraId="216F9AA2" w14:textId="2514AE02" w:rsidR="007E24EA" w:rsidRPr="00122CA8" w:rsidRDefault="00122CA8" w:rsidP="007E24EA">
      <w:pPr>
        <w:ind w:left="720"/>
        <w:contextualSpacing/>
        <w:jc w:val="both"/>
        <w:rPr>
          <w:rFonts w:asciiTheme="majorHAnsi" w:hAnsiTheme="majorHAnsi"/>
          <w:sz w:val="22"/>
          <w:szCs w:val="22"/>
        </w:rPr>
      </w:pPr>
      <w:sdt>
        <w:sdtPr>
          <w:rPr>
            <w:rFonts w:asciiTheme="majorHAnsi" w:hAnsiTheme="majorHAnsi"/>
            <w:sz w:val="22"/>
            <w:szCs w:val="22"/>
          </w:rPr>
          <w:id w:val="-351808630"/>
          <w14:checkbox>
            <w14:checked w14:val="0"/>
            <w14:checkedState w14:val="2612" w14:font="MS Gothic"/>
            <w14:uncheckedState w14:val="2610" w14:font="MS Gothic"/>
          </w14:checkbox>
        </w:sdtPr>
        <w:sdtEndPr/>
        <w:sdtContent>
          <w:r w:rsidR="007E24EA" w:rsidRPr="00122CA8">
            <w:rPr>
              <w:rFonts w:ascii="Segoe UI Symbol" w:eastAsia="MS Gothic" w:hAnsi="Segoe UI Symbol" w:cs="Segoe UI Symbol"/>
              <w:sz w:val="22"/>
              <w:szCs w:val="22"/>
            </w:rPr>
            <w:t>☐</w:t>
          </w:r>
        </w:sdtContent>
      </w:sdt>
      <w:r w:rsidR="007E24EA" w:rsidRPr="00122CA8">
        <w:rPr>
          <w:rFonts w:asciiTheme="majorHAnsi" w:hAnsiTheme="majorHAnsi"/>
          <w:sz w:val="22"/>
          <w:szCs w:val="22"/>
        </w:rPr>
        <w:t xml:space="preserve"> </w:t>
      </w:r>
      <w:r w:rsidR="001C47E5" w:rsidRPr="00122CA8">
        <w:rPr>
          <w:rFonts w:asciiTheme="majorHAnsi" w:hAnsiTheme="majorHAnsi"/>
          <w:color w:val="000000"/>
          <w:sz w:val="22"/>
          <w:szCs w:val="22"/>
        </w:rPr>
        <w:t>David Poirier</w:t>
      </w:r>
    </w:p>
    <w:p w14:paraId="518BF9F7" w14:textId="1F7A63FF" w:rsidR="007E24EA" w:rsidRPr="00122CA8" w:rsidRDefault="00122CA8" w:rsidP="007E24EA">
      <w:pPr>
        <w:ind w:left="720"/>
        <w:contextualSpacing/>
        <w:jc w:val="both"/>
        <w:rPr>
          <w:rFonts w:asciiTheme="majorHAnsi" w:hAnsiTheme="majorHAnsi"/>
          <w:sz w:val="22"/>
          <w:szCs w:val="22"/>
        </w:rPr>
      </w:pPr>
      <w:sdt>
        <w:sdtPr>
          <w:rPr>
            <w:rFonts w:asciiTheme="majorHAnsi" w:hAnsiTheme="majorHAnsi"/>
            <w:sz w:val="22"/>
            <w:szCs w:val="22"/>
          </w:rPr>
          <w:id w:val="-984543251"/>
          <w14:checkbox>
            <w14:checked w14:val="0"/>
            <w14:checkedState w14:val="2612" w14:font="MS Gothic"/>
            <w14:uncheckedState w14:val="2610" w14:font="MS Gothic"/>
          </w14:checkbox>
        </w:sdtPr>
        <w:sdtEndPr/>
        <w:sdtContent>
          <w:r w:rsidR="007E24EA" w:rsidRPr="00122CA8">
            <w:rPr>
              <w:rFonts w:ascii="Segoe UI Symbol" w:eastAsia="MS Gothic" w:hAnsi="Segoe UI Symbol" w:cs="Segoe UI Symbol"/>
              <w:sz w:val="22"/>
              <w:szCs w:val="22"/>
            </w:rPr>
            <w:t>☐</w:t>
          </w:r>
        </w:sdtContent>
      </w:sdt>
      <w:r w:rsidR="008E1417" w:rsidRPr="00122CA8">
        <w:rPr>
          <w:rFonts w:asciiTheme="majorHAnsi" w:hAnsiTheme="majorHAnsi"/>
          <w:sz w:val="22"/>
          <w:szCs w:val="22"/>
        </w:rPr>
        <w:t xml:space="preserve"> </w:t>
      </w:r>
      <w:r w:rsidR="00A85EC4" w:rsidRPr="00122CA8">
        <w:rPr>
          <w:rFonts w:asciiTheme="majorHAnsi" w:hAnsiTheme="majorHAnsi"/>
          <w:sz w:val="22"/>
          <w:szCs w:val="22"/>
        </w:rPr>
        <w:t>Reggie George</w:t>
      </w:r>
    </w:p>
    <w:p w14:paraId="02014CA7" w14:textId="04EE6694" w:rsidR="007E24EA" w:rsidRPr="00122CA8" w:rsidRDefault="00122CA8" w:rsidP="007E24EA">
      <w:pPr>
        <w:ind w:left="720"/>
        <w:contextualSpacing/>
        <w:jc w:val="both"/>
        <w:rPr>
          <w:rFonts w:asciiTheme="majorHAnsi" w:hAnsiTheme="majorHAnsi"/>
          <w:bCs/>
          <w:sz w:val="22"/>
          <w:szCs w:val="22"/>
        </w:rPr>
      </w:pPr>
      <w:sdt>
        <w:sdtPr>
          <w:rPr>
            <w:rFonts w:asciiTheme="majorHAnsi" w:hAnsiTheme="majorHAnsi"/>
            <w:bCs/>
            <w:sz w:val="22"/>
            <w:szCs w:val="22"/>
          </w:rPr>
          <w:id w:val="1247916078"/>
          <w14:checkbox>
            <w14:checked w14:val="0"/>
            <w14:checkedState w14:val="2612" w14:font="MS Gothic"/>
            <w14:uncheckedState w14:val="2610" w14:font="MS Gothic"/>
          </w14:checkbox>
        </w:sdtPr>
        <w:sdtEndPr/>
        <w:sdtContent>
          <w:r w:rsidR="007E24EA" w:rsidRPr="00122CA8">
            <w:rPr>
              <w:rFonts w:ascii="Segoe UI Symbol" w:eastAsia="MS Gothic" w:hAnsi="Segoe UI Symbol" w:cs="Segoe UI Symbol"/>
              <w:bCs/>
              <w:sz w:val="22"/>
              <w:szCs w:val="22"/>
            </w:rPr>
            <w:t>☐</w:t>
          </w:r>
        </w:sdtContent>
      </w:sdt>
      <w:r w:rsidR="007E24EA" w:rsidRPr="00122CA8">
        <w:rPr>
          <w:rFonts w:asciiTheme="majorHAnsi" w:hAnsiTheme="majorHAnsi"/>
          <w:bCs/>
          <w:sz w:val="22"/>
          <w:szCs w:val="22"/>
        </w:rPr>
        <w:t xml:space="preserve"> </w:t>
      </w:r>
      <w:r w:rsidR="001C47E5" w:rsidRPr="00122CA8">
        <w:rPr>
          <w:rFonts w:asciiTheme="majorHAnsi" w:hAnsiTheme="majorHAnsi"/>
          <w:color w:val="000000"/>
          <w:sz w:val="22"/>
          <w:szCs w:val="22"/>
        </w:rPr>
        <w:t>Mike Moore</w:t>
      </w:r>
    </w:p>
    <w:p w14:paraId="06E666EE" w14:textId="355AEBAE" w:rsidR="008E1417" w:rsidRPr="00122CA8" w:rsidRDefault="00122CA8" w:rsidP="008E1417">
      <w:pPr>
        <w:ind w:left="720"/>
        <w:contextualSpacing/>
        <w:jc w:val="both"/>
        <w:rPr>
          <w:rFonts w:ascii="Cambria" w:hAnsi="Cambria"/>
          <w:sz w:val="22"/>
          <w:szCs w:val="22"/>
        </w:rPr>
      </w:pPr>
      <w:sdt>
        <w:sdtPr>
          <w:rPr>
            <w:rFonts w:ascii="Cambria" w:hAnsi="Cambria"/>
            <w:sz w:val="22"/>
            <w:szCs w:val="22"/>
          </w:rPr>
          <w:id w:val="2102057799"/>
          <w14:checkbox>
            <w14:checked w14:val="0"/>
            <w14:checkedState w14:val="2612" w14:font="MS Gothic"/>
            <w14:uncheckedState w14:val="2610" w14:font="MS Gothic"/>
          </w14:checkbox>
        </w:sdtPr>
        <w:sdtEndPr/>
        <w:sdtContent>
          <w:r w:rsidR="008E1417" w:rsidRPr="00122CA8">
            <w:rPr>
              <w:rFonts w:ascii="Segoe UI Symbol" w:eastAsia="MS Gothic" w:hAnsi="Segoe UI Symbol" w:cs="Segoe UI Symbol"/>
              <w:sz w:val="22"/>
              <w:szCs w:val="22"/>
            </w:rPr>
            <w:t>☐</w:t>
          </w:r>
        </w:sdtContent>
      </w:sdt>
      <w:r w:rsidR="008E1417" w:rsidRPr="00122CA8">
        <w:rPr>
          <w:rFonts w:ascii="Cambria" w:hAnsi="Cambria"/>
          <w:sz w:val="22"/>
          <w:szCs w:val="22"/>
        </w:rPr>
        <w:t xml:space="preserve"> </w:t>
      </w:r>
      <w:r w:rsidR="00A85EC4" w:rsidRPr="00122CA8">
        <w:rPr>
          <w:rFonts w:ascii="Cambria" w:hAnsi="Cambria"/>
          <w:sz w:val="22"/>
          <w:szCs w:val="22"/>
        </w:rPr>
        <w:t>Maria Sagan</w:t>
      </w:r>
    </w:p>
    <w:p w14:paraId="12F2763A" w14:textId="7C1034F8" w:rsidR="00CE3CA0" w:rsidRPr="00122CA8" w:rsidRDefault="00122CA8" w:rsidP="00134324">
      <w:pPr>
        <w:ind w:left="720"/>
        <w:contextualSpacing/>
        <w:jc w:val="both"/>
        <w:rPr>
          <w:rFonts w:ascii="Cambria" w:hAnsi="Cambria"/>
          <w:sz w:val="22"/>
          <w:szCs w:val="22"/>
        </w:rPr>
      </w:pPr>
      <w:sdt>
        <w:sdtPr>
          <w:rPr>
            <w:rFonts w:ascii="Cambria" w:hAnsi="Cambria"/>
            <w:sz w:val="22"/>
            <w:szCs w:val="22"/>
          </w:rPr>
          <w:id w:val="-1623001082"/>
          <w14:checkbox>
            <w14:checked w14:val="0"/>
            <w14:checkedState w14:val="2612" w14:font="MS Gothic"/>
            <w14:uncheckedState w14:val="2610" w14:font="MS Gothic"/>
          </w14:checkbox>
        </w:sdtPr>
        <w:sdtEndPr/>
        <w:sdtContent>
          <w:r w:rsidR="008E1417" w:rsidRPr="00122CA8">
            <w:rPr>
              <w:rFonts w:ascii="Segoe UI Symbol" w:eastAsia="MS Gothic" w:hAnsi="Segoe UI Symbol" w:cs="Segoe UI Symbol"/>
              <w:sz w:val="22"/>
              <w:szCs w:val="22"/>
            </w:rPr>
            <w:t>☐</w:t>
          </w:r>
        </w:sdtContent>
      </w:sdt>
      <w:r w:rsidR="008E1417" w:rsidRPr="00122CA8">
        <w:rPr>
          <w:rFonts w:ascii="Cambria" w:hAnsi="Cambria"/>
          <w:sz w:val="22"/>
          <w:szCs w:val="22"/>
        </w:rPr>
        <w:t xml:space="preserve"> </w:t>
      </w:r>
      <w:r w:rsidR="00A85EC4" w:rsidRPr="00122CA8">
        <w:rPr>
          <w:rFonts w:ascii="Cambria" w:hAnsi="Cambria"/>
          <w:sz w:val="22"/>
          <w:szCs w:val="22"/>
        </w:rPr>
        <w:t>Sean Flinn</w:t>
      </w:r>
    </w:p>
    <w:p w14:paraId="7AAE4A69" w14:textId="08953BA7" w:rsidR="00AC1186" w:rsidRPr="00122CA8" w:rsidRDefault="00AC1186">
      <w:pPr>
        <w:jc w:val="both"/>
        <w:rPr>
          <w:rFonts w:ascii="Cambria" w:hAnsi="Cambria"/>
          <w:i/>
          <w:sz w:val="22"/>
          <w:szCs w:val="22"/>
        </w:rPr>
      </w:pPr>
      <w:r w:rsidRPr="00122CA8">
        <w:rPr>
          <w:rFonts w:ascii="Cambria" w:hAnsi="Cambria"/>
          <w:i/>
          <w:sz w:val="22"/>
          <w:szCs w:val="22"/>
        </w:rPr>
        <w:t xml:space="preserve"> (Note: members giving proxy may delete candidates and insert others in</w:t>
      </w:r>
      <w:r w:rsidR="00E01179" w:rsidRPr="00122CA8">
        <w:rPr>
          <w:rFonts w:ascii="Cambria" w:hAnsi="Cambria"/>
          <w:i/>
          <w:sz w:val="22"/>
          <w:szCs w:val="22"/>
        </w:rPr>
        <w:t xml:space="preserve"> their </w:t>
      </w:r>
      <w:r w:rsidRPr="00122CA8">
        <w:rPr>
          <w:rFonts w:ascii="Cambria" w:hAnsi="Cambria"/>
          <w:i/>
          <w:sz w:val="22"/>
          <w:szCs w:val="22"/>
        </w:rPr>
        <w:t>sole discretion)</w:t>
      </w:r>
    </w:p>
    <w:p w14:paraId="5BA2953A" w14:textId="77777777" w:rsidR="00671F29" w:rsidRPr="00122CA8" w:rsidRDefault="00671F29">
      <w:pPr>
        <w:jc w:val="both"/>
        <w:rPr>
          <w:rFonts w:ascii="Cambria" w:hAnsi="Cambria"/>
          <w:i/>
          <w:sz w:val="22"/>
          <w:szCs w:val="22"/>
        </w:rPr>
      </w:pPr>
    </w:p>
    <w:p w14:paraId="4D5176D9" w14:textId="61A9E339" w:rsidR="00671F29" w:rsidRPr="00122CA8" w:rsidRDefault="00671F29">
      <w:pPr>
        <w:jc w:val="both"/>
        <w:rPr>
          <w:rFonts w:ascii="Cambria" w:hAnsi="Cambria"/>
          <w:i/>
          <w:sz w:val="22"/>
          <w:szCs w:val="22"/>
        </w:rPr>
      </w:pPr>
      <w:r w:rsidRPr="00122CA8">
        <w:rPr>
          <w:rFonts w:ascii="Cambria" w:hAnsi="Cambria"/>
          <w:i/>
          <w:sz w:val="22"/>
          <w:szCs w:val="22"/>
        </w:rPr>
        <w:t>Proxy designate: __________________________________________________</w:t>
      </w:r>
    </w:p>
    <w:p w14:paraId="10333507" w14:textId="77777777" w:rsidR="006C00D8" w:rsidRPr="00122CA8" w:rsidRDefault="006C00D8">
      <w:pPr>
        <w:jc w:val="both"/>
        <w:rPr>
          <w:rFonts w:ascii="Cambria" w:hAnsi="Cambria"/>
          <w:sz w:val="22"/>
          <w:szCs w:val="22"/>
        </w:rPr>
      </w:pPr>
    </w:p>
    <w:p w14:paraId="431DB6C8" w14:textId="3E4589E9" w:rsidR="00AC1186" w:rsidRPr="00122CA8" w:rsidRDefault="00AC1186">
      <w:pPr>
        <w:jc w:val="both"/>
        <w:rPr>
          <w:rFonts w:ascii="Cambria" w:hAnsi="Cambria"/>
          <w:sz w:val="22"/>
          <w:szCs w:val="22"/>
        </w:rPr>
      </w:pPr>
      <w:r w:rsidRPr="00122CA8">
        <w:rPr>
          <w:rFonts w:ascii="Cambria" w:hAnsi="Cambria"/>
          <w:sz w:val="22"/>
          <w:szCs w:val="22"/>
        </w:rPr>
        <w:t xml:space="preserve">DATED this </w:t>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rPr>
        <w:t xml:space="preserve"> day of </w:t>
      </w:r>
      <w:r w:rsidR="001603BD" w:rsidRPr="00122CA8">
        <w:rPr>
          <w:rFonts w:ascii="Cambria" w:hAnsi="Cambria"/>
          <w:sz w:val="22"/>
          <w:szCs w:val="22"/>
        </w:rPr>
        <w:t>_____________</w:t>
      </w:r>
      <w:r w:rsidRPr="00122CA8">
        <w:rPr>
          <w:rFonts w:ascii="Cambria" w:hAnsi="Cambria"/>
          <w:sz w:val="22"/>
          <w:szCs w:val="22"/>
        </w:rPr>
        <w:t xml:space="preserve"> 20</w:t>
      </w:r>
      <w:r w:rsidR="001C47E5" w:rsidRPr="00122CA8">
        <w:rPr>
          <w:rFonts w:ascii="Cambria" w:hAnsi="Cambria"/>
          <w:sz w:val="22"/>
          <w:szCs w:val="22"/>
        </w:rPr>
        <w:t>23</w:t>
      </w:r>
    </w:p>
    <w:p w14:paraId="74237B04" w14:textId="77777777" w:rsidR="006C00D8" w:rsidRPr="00122CA8" w:rsidRDefault="006C00D8">
      <w:pPr>
        <w:jc w:val="both"/>
        <w:rPr>
          <w:rFonts w:ascii="Cambria" w:hAnsi="Cambria"/>
          <w:sz w:val="22"/>
          <w:szCs w:val="22"/>
          <w:u w:val="single"/>
        </w:rPr>
      </w:pPr>
    </w:p>
    <w:p w14:paraId="3E55C349" w14:textId="5C324931" w:rsidR="00AC1186" w:rsidRPr="00122CA8" w:rsidRDefault="00AC1186">
      <w:pPr>
        <w:jc w:val="both"/>
        <w:rPr>
          <w:rFonts w:ascii="Cambria" w:hAnsi="Cambria"/>
          <w:sz w:val="22"/>
          <w:szCs w:val="22"/>
        </w:rPr>
      </w:pP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rPr>
        <w:t>Signature of Member</w:t>
      </w:r>
    </w:p>
    <w:p w14:paraId="57D43E62" w14:textId="77777777" w:rsidR="00696D2C" w:rsidRPr="00122CA8" w:rsidRDefault="00696D2C">
      <w:pPr>
        <w:jc w:val="both"/>
        <w:rPr>
          <w:rFonts w:ascii="Cambria" w:hAnsi="Cambria"/>
          <w:sz w:val="22"/>
          <w:szCs w:val="22"/>
        </w:rPr>
      </w:pPr>
    </w:p>
    <w:p w14:paraId="046A1C08" w14:textId="72B52D31" w:rsidR="00696D2C" w:rsidRPr="00E01179" w:rsidRDefault="00696D2C">
      <w:pPr>
        <w:jc w:val="both"/>
        <w:rPr>
          <w:rFonts w:ascii="Cambria" w:hAnsi="Cambria"/>
          <w:sz w:val="22"/>
          <w:szCs w:val="22"/>
        </w:rPr>
      </w:pP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Pr="00122CA8">
        <w:rPr>
          <w:rFonts w:ascii="Cambria" w:hAnsi="Cambria"/>
          <w:sz w:val="22"/>
          <w:szCs w:val="22"/>
          <w:u w:val="single"/>
        </w:rPr>
        <w:tab/>
      </w:r>
      <w:r w:rsidR="00507812" w:rsidRPr="00122CA8">
        <w:rPr>
          <w:rFonts w:ascii="Cambria" w:hAnsi="Cambria"/>
          <w:sz w:val="22"/>
          <w:szCs w:val="22"/>
        </w:rPr>
        <w:t xml:space="preserve">Printed Name </w:t>
      </w:r>
      <w:r w:rsidRPr="00122CA8">
        <w:rPr>
          <w:rFonts w:ascii="Cambria" w:hAnsi="Cambria"/>
          <w:sz w:val="22"/>
          <w:szCs w:val="22"/>
        </w:rPr>
        <w:t>of Member</w:t>
      </w:r>
    </w:p>
    <w:sectPr w:rsidR="00696D2C" w:rsidRPr="00E01179" w:rsidSect="00794A6B">
      <w:headerReference w:type="default" r:id="rId8"/>
      <w:footerReference w:type="default" r:id="rId9"/>
      <w:pgSz w:w="12240" w:h="15840"/>
      <w:pgMar w:top="1008" w:right="1800" w:bottom="1008"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EE055" w14:textId="77777777" w:rsidR="001D3B59" w:rsidRDefault="001D3B59" w:rsidP="00A77C5E">
      <w:r>
        <w:separator/>
      </w:r>
    </w:p>
  </w:endnote>
  <w:endnote w:type="continuationSeparator" w:id="0">
    <w:p w14:paraId="2D95D766" w14:textId="77777777" w:rsidR="001D3B59" w:rsidRDefault="001D3B59" w:rsidP="00A7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778D7" w14:textId="77777777" w:rsidR="005A48AF" w:rsidRPr="00445B1D" w:rsidRDefault="005A48AF" w:rsidP="00A77C5E">
    <w:pPr>
      <w:pStyle w:val="Header"/>
      <w:tabs>
        <w:tab w:val="clear" w:pos="4680"/>
        <w:tab w:val="center" w:pos="5670"/>
      </w:tabs>
      <w:rPr>
        <w:rFonts w:ascii="Arial" w:hAnsi="Arial" w:cs="Arial"/>
        <w:sz w:val="16"/>
      </w:rPr>
    </w:pPr>
    <w:r w:rsidRPr="006A5B92">
      <w:rPr>
        <w:rFonts w:ascii="Arial" w:hAnsi="Arial" w:cs="Arial"/>
        <w:b/>
        <w:color w:val="59B224"/>
        <w:sz w:val="16"/>
      </w:rPr>
      <w:tab/>
    </w:r>
    <w:r w:rsidRPr="006A5B92">
      <w:rPr>
        <w:rFonts w:ascii="Arial" w:hAnsi="Arial" w:cs="Arial"/>
        <w:b/>
        <w:color w:val="59B224"/>
        <w:sz w:val="16"/>
      </w:rPr>
      <w:tab/>
    </w:r>
  </w:p>
  <w:p w14:paraId="4F03BB8D" w14:textId="77777777" w:rsidR="005A48AF" w:rsidRDefault="005A48AF" w:rsidP="00A77C5E"/>
  <w:p w14:paraId="5D3EFC58" w14:textId="77777777" w:rsidR="005A48AF" w:rsidRDefault="005A48AF" w:rsidP="00A77C5E">
    <w:pPr>
      <w:pStyle w:val="Footer"/>
    </w:pPr>
  </w:p>
  <w:p w14:paraId="546399EE" w14:textId="77777777" w:rsidR="005A48AF" w:rsidRDefault="005A48AF" w:rsidP="00A77C5E"/>
  <w:p w14:paraId="0C1510C3" w14:textId="77777777" w:rsidR="005A48AF" w:rsidRDefault="005A48AF" w:rsidP="00A77C5E">
    <w:pPr>
      <w:pStyle w:val="Header"/>
      <w:tabs>
        <w:tab w:val="clear" w:pos="4680"/>
        <w:tab w:val="clear" w:pos="9360"/>
      </w:tabs>
      <w:jc w:val="center"/>
      <w:rPr>
        <w:rFonts w:ascii="Arial" w:hAnsi="Arial" w:cs="Arial"/>
        <w:sz w:val="16"/>
      </w:rPr>
    </w:pPr>
    <w:r>
      <w:rPr>
        <w:rFonts w:ascii="Arial" w:hAnsi="Arial" w:cs="Arial"/>
        <w:sz w:val="16"/>
      </w:rPr>
      <w:t xml:space="preserve">ACG Toronto Chapter | 411 Richmond St Suite 200 Toronto, ON, M5A 3S5 </w:t>
    </w:r>
    <w:r w:rsidRPr="006A5B92">
      <w:rPr>
        <w:rFonts w:ascii="Arial" w:hAnsi="Arial" w:cs="Arial"/>
        <w:sz w:val="16"/>
      </w:rPr>
      <w:t xml:space="preserve">CANADA | </w:t>
    </w:r>
    <w:proofErr w:type="spellStart"/>
    <w:r w:rsidRPr="006A5B92">
      <w:rPr>
        <w:rFonts w:ascii="Arial" w:hAnsi="Arial" w:cs="Arial"/>
        <w:sz w:val="16"/>
      </w:rPr>
      <w:t>tel</w:t>
    </w:r>
    <w:proofErr w:type="spellEnd"/>
    <w:r w:rsidRPr="006A5B92">
      <w:rPr>
        <w:rFonts w:ascii="Arial" w:hAnsi="Arial" w:cs="Arial"/>
        <w:sz w:val="16"/>
      </w:rPr>
      <w:t xml:space="preserve">: </w:t>
    </w:r>
    <w:r>
      <w:rPr>
        <w:rFonts w:ascii="Arial" w:hAnsi="Arial" w:cs="Arial"/>
        <w:sz w:val="16"/>
      </w:rPr>
      <w:t>(416.944.3183)| fax: (416) 929-522</w:t>
    </w:r>
    <w:r w:rsidRPr="006A5B92">
      <w:rPr>
        <w:rFonts w:ascii="Arial" w:hAnsi="Arial" w:cs="Arial"/>
        <w:sz w:val="16"/>
      </w:rPr>
      <w:t>6</w:t>
    </w:r>
  </w:p>
  <w:p w14:paraId="1F30BF64" w14:textId="77777777" w:rsidR="005A48AF" w:rsidRPr="00445B1D" w:rsidRDefault="005A48AF" w:rsidP="00A77C5E">
    <w:pPr>
      <w:pStyle w:val="Header"/>
      <w:tabs>
        <w:tab w:val="clear" w:pos="4680"/>
        <w:tab w:val="center" w:pos="6237"/>
      </w:tabs>
      <w:jc w:val="center"/>
      <w:rPr>
        <w:rFonts w:ascii="Arial" w:hAnsi="Arial" w:cs="Arial"/>
        <w:b/>
        <w:color w:val="59B224"/>
        <w:sz w:val="16"/>
      </w:rPr>
    </w:pPr>
    <w:r w:rsidRPr="00445B1D">
      <w:rPr>
        <w:rFonts w:ascii="Arial" w:hAnsi="Arial" w:cs="Arial"/>
        <w:b/>
        <w:color w:val="59B224"/>
        <w:sz w:val="16"/>
      </w:rPr>
      <w:t>www.acg.org/toronto</w:t>
    </w:r>
  </w:p>
  <w:p w14:paraId="2C2B1BCC" w14:textId="77777777" w:rsidR="005A48AF" w:rsidRPr="00A77C5E" w:rsidRDefault="005A48AF" w:rsidP="00A77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3715A" w14:textId="77777777" w:rsidR="001D3B59" w:rsidRDefault="001D3B59" w:rsidP="00A77C5E">
      <w:r>
        <w:separator/>
      </w:r>
    </w:p>
  </w:footnote>
  <w:footnote w:type="continuationSeparator" w:id="0">
    <w:p w14:paraId="239C8527" w14:textId="77777777" w:rsidR="001D3B59" w:rsidRDefault="001D3B59" w:rsidP="00A77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1B553" w14:textId="4BFC6DFC" w:rsidR="005A48AF" w:rsidRDefault="005A48AF" w:rsidP="006C00D8">
    <w:pPr>
      <w:pStyle w:val="Header"/>
      <w:jc w:val="center"/>
    </w:pPr>
    <w:r>
      <w:rPr>
        <w:noProof/>
        <w:sz w:val="22"/>
      </w:rPr>
      <w:drawing>
        <wp:inline distT="0" distB="0" distL="0" distR="0" wp14:anchorId="2E14333E" wp14:editId="57FE8B11">
          <wp:extent cx="1598930" cy="353695"/>
          <wp:effectExtent l="19050" t="0" r="1270" b="0"/>
          <wp:docPr id="2" name="Picture 2" descr="ACGToro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GToronto"/>
                  <pic:cNvPicPr>
                    <a:picLocks noChangeAspect="1" noChangeArrowheads="1"/>
                  </pic:cNvPicPr>
                </pic:nvPicPr>
                <pic:blipFill>
                  <a:blip r:embed="rId1" cstate="print"/>
                  <a:srcRect/>
                  <a:stretch>
                    <a:fillRect/>
                  </a:stretch>
                </pic:blipFill>
                <pic:spPr bwMode="auto">
                  <a:xfrm>
                    <a:off x="0" y="0"/>
                    <a:ext cx="1598930" cy="3536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83FEB"/>
    <w:multiLevelType w:val="hybridMultilevel"/>
    <w:tmpl w:val="BFBC4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E4723AA"/>
    <w:multiLevelType w:val="hybridMultilevel"/>
    <w:tmpl w:val="CCD47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86"/>
    <w:rsid w:val="00003882"/>
    <w:rsid w:val="00010418"/>
    <w:rsid w:val="000314DE"/>
    <w:rsid w:val="00045A84"/>
    <w:rsid w:val="0005471C"/>
    <w:rsid w:val="00060912"/>
    <w:rsid w:val="00063C98"/>
    <w:rsid w:val="00077561"/>
    <w:rsid w:val="0008436A"/>
    <w:rsid w:val="000C3F92"/>
    <w:rsid w:val="000F3A60"/>
    <w:rsid w:val="000F48E9"/>
    <w:rsid w:val="001008B8"/>
    <w:rsid w:val="00122CA8"/>
    <w:rsid w:val="00134324"/>
    <w:rsid w:val="001603BD"/>
    <w:rsid w:val="001A30E2"/>
    <w:rsid w:val="001C47E5"/>
    <w:rsid w:val="001D3B59"/>
    <w:rsid w:val="001E30A0"/>
    <w:rsid w:val="00215C40"/>
    <w:rsid w:val="002347B4"/>
    <w:rsid w:val="00286DAD"/>
    <w:rsid w:val="002B6E50"/>
    <w:rsid w:val="002C0B24"/>
    <w:rsid w:val="003178E7"/>
    <w:rsid w:val="00344B95"/>
    <w:rsid w:val="00375A99"/>
    <w:rsid w:val="003B6F0E"/>
    <w:rsid w:val="003D465B"/>
    <w:rsid w:val="003E3648"/>
    <w:rsid w:val="00404115"/>
    <w:rsid w:val="0043756F"/>
    <w:rsid w:val="00495B31"/>
    <w:rsid w:val="00503053"/>
    <w:rsid w:val="00507812"/>
    <w:rsid w:val="0055153E"/>
    <w:rsid w:val="005A48AF"/>
    <w:rsid w:val="005D1737"/>
    <w:rsid w:val="005D17A3"/>
    <w:rsid w:val="00671F29"/>
    <w:rsid w:val="00681C91"/>
    <w:rsid w:val="00696D2C"/>
    <w:rsid w:val="006C00D8"/>
    <w:rsid w:val="006D2C66"/>
    <w:rsid w:val="006E0248"/>
    <w:rsid w:val="00715B84"/>
    <w:rsid w:val="0073574A"/>
    <w:rsid w:val="00757461"/>
    <w:rsid w:val="007577FB"/>
    <w:rsid w:val="0076721A"/>
    <w:rsid w:val="007719AD"/>
    <w:rsid w:val="00772B90"/>
    <w:rsid w:val="007864FD"/>
    <w:rsid w:val="00794A6B"/>
    <w:rsid w:val="007A2F06"/>
    <w:rsid w:val="007E24EA"/>
    <w:rsid w:val="008145D3"/>
    <w:rsid w:val="00824B74"/>
    <w:rsid w:val="00883165"/>
    <w:rsid w:val="00883B68"/>
    <w:rsid w:val="008C509A"/>
    <w:rsid w:val="008E1417"/>
    <w:rsid w:val="00905EF9"/>
    <w:rsid w:val="0092713C"/>
    <w:rsid w:val="00965EF5"/>
    <w:rsid w:val="009A132B"/>
    <w:rsid w:val="009C3F2A"/>
    <w:rsid w:val="009C67C5"/>
    <w:rsid w:val="009E3CF1"/>
    <w:rsid w:val="00A5079F"/>
    <w:rsid w:val="00A71A4E"/>
    <w:rsid w:val="00A77C5E"/>
    <w:rsid w:val="00A85EC4"/>
    <w:rsid w:val="00A94450"/>
    <w:rsid w:val="00AB0E89"/>
    <w:rsid w:val="00AC1186"/>
    <w:rsid w:val="00AC49F1"/>
    <w:rsid w:val="00AD051D"/>
    <w:rsid w:val="00AF12A9"/>
    <w:rsid w:val="00B12DCF"/>
    <w:rsid w:val="00B21BF3"/>
    <w:rsid w:val="00B448FA"/>
    <w:rsid w:val="00B50C8D"/>
    <w:rsid w:val="00B5223D"/>
    <w:rsid w:val="00B81B33"/>
    <w:rsid w:val="00B9720E"/>
    <w:rsid w:val="00C71716"/>
    <w:rsid w:val="00C71FA2"/>
    <w:rsid w:val="00CD6DB1"/>
    <w:rsid w:val="00CE3CA0"/>
    <w:rsid w:val="00D70B21"/>
    <w:rsid w:val="00DE599D"/>
    <w:rsid w:val="00DE63CB"/>
    <w:rsid w:val="00E01179"/>
    <w:rsid w:val="00E17DC1"/>
    <w:rsid w:val="00E21A5A"/>
    <w:rsid w:val="00E26D12"/>
    <w:rsid w:val="00E30941"/>
    <w:rsid w:val="00E938D6"/>
    <w:rsid w:val="00EB2C60"/>
    <w:rsid w:val="00ED1C3E"/>
    <w:rsid w:val="00EE6E66"/>
    <w:rsid w:val="00F809C8"/>
    <w:rsid w:val="00FB35D9"/>
    <w:rsid w:val="00FB4146"/>
    <w:rsid w:val="00FD4931"/>
    <w:rsid w:val="00FE697F"/>
    <w:rsid w:val="00FE71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47F29"/>
  <w15:docId w15:val="{06C1F969-4604-4B0C-830B-E449F155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A6B"/>
    <w:rPr>
      <w:sz w:val="24"/>
      <w:szCs w:val="24"/>
      <w:lang w:val="en-US" w:eastAsia="en-US"/>
    </w:rPr>
  </w:style>
  <w:style w:type="paragraph" w:styleId="Heading1">
    <w:name w:val="heading 1"/>
    <w:basedOn w:val="Normal"/>
    <w:next w:val="Normal"/>
    <w:qFormat/>
    <w:rsid w:val="00794A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94A6B"/>
    <w:pPr>
      <w:jc w:val="both"/>
    </w:pPr>
  </w:style>
  <w:style w:type="paragraph" w:styleId="BodyText2">
    <w:name w:val="Body Text 2"/>
    <w:basedOn w:val="Normal"/>
    <w:semiHidden/>
    <w:rsid w:val="00794A6B"/>
    <w:pPr>
      <w:jc w:val="both"/>
    </w:pPr>
    <w:rPr>
      <w:sz w:val="22"/>
      <w:szCs w:val="22"/>
    </w:rPr>
  </w:style>
  <w:style w:type="paragraph" w:styleId="BalloonText">
    <w:name w:val="Balloon Text"/>
    <w:basedOn w:val="Normal"/>
    <w:link w:val="BalloonTextChar"/>
    <w:uiPriority w:val="99"/>
    <w:semiHidden/>
    <w:unhideWhenUsed/>
    <w:rsid w:val="00AC1186"/>
    <w:rPr>
      <w:rFonts w:ascii="Tahoma" w:hAnsi="Tahoma" w:cs="Tahoma"/>
      <w:sz w:val="16"/>
      <w:szCs w:val="16"/>
    </w:rPr>
  </w:style>
  <w:style w:type="character" w:customStyle="1" w:styleId="BalloonTextChar">
    <w:name w:val="Balloon Text Char"/>
    <w:basedOn w:val="DefaultParagraphFont"/>
    <w:link w:val="BalloonText"/>
    <w:uiPriority w:val="99"/>
    <w:semiHidden/>
    <w:rsid w:val="00AC1186"/>
    <w:rPr>
      <w:rFonts w:ascii="Tahoma" w:hAnsi="Tahoma" w:cs="Tahoma"/>
      <w:sz w:val="16"/>
      <w:szCs w:val="16"/>
    </w:rPr>
  </w:style>
  <w:style w:type="paragraph" w:styleId="ListParagraph">
    <w:name w:val="List Paragraph"/>
    <w:basedOn w:val="Normal"/>
    <w:uiPriority w:val="34"/>
    <w:qFormat/>
    <w:rsid w:val="00B9720E"/>
    <w:pPr>
      <w:ind w:left="720"/>
      <w:contextualSpacing/>
    </w:pPr>
  </w:style>
  <w:style w:type="paragraph" w:styleId="Header">
    <w:name w:val="header"/>
    <w:basedOn w:val="Normal"/>
    <w:link w:val="HeaderChar"/>
    <w:uiPriority w:val="99"/>
    <w:unhideWhenUsed/>
    <w:rsid w:val="00A77C5E"/>
    <w:pPr>
      <w:tabs>
        <w:tab w:val="center" w:pos="4680"/>
        <w:tab w:val="right" w:pos="9360"/>
      </w:tabs>
    </w:pPr>
  </w:style>
  <w:style w:type="character" w:customStyle="1" w:styleId="HeaderChar">
    <w:name w:val="Header Char"/>
    <w:basedOn w:val="DefaultParagraphFont"/>
    <w:link w:val="Header"/>
    <w:uiPriority w:val="99"/>
    <w:rsid w:val="00A77C5E"/>
    <w:rPr>
      <w:sz w:val="24"/>
      <w:szCs w:val="24"/>
      <w:lang w:val="en-US" w:eastAsia="en-US"/>
    </w:rPr>
  </w:style>
  <w:style w:type="paragraph" w:styleId="Footer">
    <w:name w:val="footer"/>
    <w:basedOn w:val="Normal"/>
    <w:link w:val="FooterChar"/>
    <w:uiPriority w:val="99"/>
    <w:unhideWhenUsed/>
    <w:rsid w:val="00A77C5E"/>
    <w:pPr>
      <w:tabs>
        <w:tab w:val="center" w:pos="4680"/>
        <w:tab w:val="right" w:pos="9360"/>
      </w:tabs>
    </w:pPr>
  </w:style>
  <w:style w:type="character" w:customStyle="1" w:styleId="FooterChar">
    <w:name w:val="Footer Char"/>
    <w:basedOn w:val="DefaultParagraphFont"/>
    <w:link w:val="Footer"/>
    <w:uiPriority w:val="99"/>
    <w:rsid w:val="00A77C5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0616">
      <w:bodyDiv w:val="1"/>
      <w:marLeft w:val="0"/>
      <w:marRight w:val="0"/>
      <w:marTop w:val="0"/>
      <w:marBottom w:val="0"/>
      <w:divBdr>
        <w:top w:val="none" w:sz="0" w:space="0" w:color="auto"/>
        <w:left w:val="none" w:sz="0" w:space="0" w:color="auto"/>
        <w:bottom w:val="none" w:sz="0" w:space="0" w:color="auto"/>
        <w:right w:val="none" w:sz="0" w:space="0" w:color="auto"/>
      </w:divBdr>
    </w:div>
    <w:div w:id="1045375126">
      <w:bodyDiv w:val="1"/>
      <w:marLeft w:val="0"/>
      <w:marRight w:val="0"/>
      <w:marTop w:val="0"/>
      <w:marBottom w:val="0"/>
      <w:divBdr>
        <w:top w:val="none" w:sz="0" w:space="0" w:color="auto"/>
        <w:left w:val="none" w:sz="0" w:space="0" w:color="auto"/>
        <w:bottom w:val="none" w:sz="0" w:space="0" w:color="auto"/>
        <w:right w:val="none" w:sz="0" w:space="0" w:color="auto"/>
      </w:divBdr>
    </w:div>
    <w:div w:id="1295331170">
      <w:bodyDiv w:val="1"/>
      <w:marLeft w:val="0"/>
      <w:marRight w:val="0"/>
      <w:marTop w:val="0"/>
      <w:marBottom w:val="0"/>
      <w:divBdr>
        <w:top w:val="none" w:sz="0" w:space="0" w:color="auto"/>
        <w:left w:val="none" w:sz="0" w:space="0" w:color="auto"/>
        <w:bottom w:val="none" w:sz="0" w:space="0" w:color="auto"/>
        <w:right w:val="none" w:sz="0" w:space="0" w:color="auto"/>
      </w:divBdr>
    </w:div>
    <w:div w:id="1716393707">
      <w:bodyDiv w:val="1"/>
      <w:marLeft w:val="0"/>
      <w:marRight w:val="0"/>
      <w:marTop w:val="0"/>
      <w:marBottom w:val="0"/>
      <w:divBdr>
        <w:top w:val="none" w:sz="0" w:space="0" w:color="auto"/>
        <w:left w:val="none" w:sz="0" w:space="0" w:color="auto"/>
        <w:bottom w:val="none" w:sz="0" w:space="0" w:color="auto"/>
        <w:right w:val="none" w:sz="0" w:space="0" w:color="auto"/>
      </w:divBdr>
    </w:div>
    <w:div w:id="1827239706">
      <w:bodyDiv w:val="1"/>
      <w:marLeft w:val="0"/>
      <w:marRight w:val="0"/>
      <w:marTop w:val="0"/>
      <w:marBottom w:val="0"/>
      <w:divBdr>
        <w:top w:val="none" w:sz="0" w:space="0" w:color="auto"/>
        <w:left w:val="none" w:sz="0" w:space="0" w:color="auto"/>
        <w:bottom w:val="none" w:sz="0" w:space="0" w:color="auto"/>
        <w:right w:val="none" w:sz="0" w:space="0" w:color="auto"/>
      </w:divBdr>
    </w:div>
    <w:div w:id="1979533153">
      <w:bodyDiv w:val="1"/>
      <w:marLeft w:val="0"/>
      <w:marRight w:val="0"/>
      <w:marTop w:val="0"/>
      <w:marBottom w:val="0"/>
      <w:divBdr>
        <w:top w:val="none" w:sz="0" w:space="0" w:color="auto"/>
        <w:left w:val="none" w:sz="0" w:space="0" w:color="auto"/>
        <w:bottom w:val="none" w:sz="0" w:space="0" w:color="auto"/>
        <w:right w:val="none" w:sz="0" w:space="0" w:color="auto"/>
      </w:divBdr>
    </w:div>
    <w:div w:id="209906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D87E4-BA6C-4C75-ADD9-8ED9FF7A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977036E4.dotm</Template>
  <TotalTime>0</TotalTime>
  <Pages>1</Pages>
  <Words>224</Words>
  <Characters>1279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PROXY</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dc:title>
  <dc:creator>Thomas Kaddour</dc:creator>
  <cp:lastModifiedBy>Pamela Hicks</cp:lastModifiedBy>
  <cp:revision>2</cp:revision>
  <cp:lastPrinted>2017-06-02T15:30:00Z</cp:lastPrinted>
  <dcterms:created xsi:type="dcterms:W3CDTF">2023-05-23T13:24:00Z</dcterms:created>
  <dcterms:modified xsi:type="dcterms:W3CDTF">2023-05-23T13:24:00Z</dcterms:modified>
</cp:coreProperties>
</file>